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DE4" w:rsidRDefault="00E2670C" w:rsidP="00E804BC">
      <w:pPr>
        <w:pStyle w:val="a6"/>
        <w:spacing w:after="0"/>
        <w:ind w:firstLine="0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9777730" cy="7111076"/>
            <wp:effectExtent l="19050" t="0" r="0" b="0"/>
            <wp:docPr id="2" name="Рисунок 1" descr="C:\Users\user\Desktop\б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6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3F" w:rsidRDefault="00996C9A" w:rsidP="00E804BC">
      <w:pPr>
        <w:pStyle w:val="a6"/>
        <w:spacing w:after="0"/>
        <w:ind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Планируемые</w:t>
      </w:r>
      <w:r w:rsidR="00FE173F" w:rsidRPr="005B6823">
        <w:rPr>
          <w:b/>
          <w:sz w:val="28"/>
          <w:szCs w:val="28"/>
          <w:u w:val="single"/>
        </w:rPr>
        <w:t xml:space="preserve"> результат</w:t>
      </w:r>
      <w:r w:rsidR="00E14678">
        <w:rPr>
          <w:b/>
          <w:sz w:val="28"/>
          <w:szCs w:val="28"/>
          <w:u w:val="single"/>
        </w:rPr>
        <w:t>ы осво</w:t>
      </w:r>
      <w:r w:rsidR="004071EB">
        <w:rPr>
          <w:b/>
          <w:sz w:val="28"/>
          <w:szCs w:val="28"/>
          <w:u w:val="single"/>
        </w:rPr>
        <w:t>ения учебного предмета</w:t>
      </w:r>
      <w:r w:rsidR="00FE173F" w:rsidRPr="005B6823">
        <w:rPr>
          <w:b/>
          <w:sz w:val="28"/>
          <w:szCs w:val="28"/>
          <w:u w:val="single"/>
        </w:rPr>
        <w:t>.</w:t>
      </w:r>
    </w:p>
    <w:p w:rsidR="00996C9A" w:rsidRPr="005B6823" w:rsidRDefault="00996C9A" w:rsidP="00FE173F">
      <w:pPr>
        <w:pStyle w:val="a6"/>
        <w:spacing w:after="0"/>
        <w:ind w:firstLine="709"/>
        <w:jc w:val="center"/>
        <w:rPr>
          <w:b/>
          <w:sz w:val="28"/>
          <w:szCs w:val="28"/>
          <w:u w:val="single"/>
        </w:rPr>
      </w:pPr>
    </w:p>
    <w:p w:rsidR="004071EB" w:rsidRDefault="004071EB" w:rsidP="00996C9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Обучение </w:t>
      </w:r>
      <w:r w:rsidRPr="001E2FBC">
        <w:rPr>
          <w:rFonts w:ascii="Times New Roman" w:hAnsi="Times New Roman"/>
          <w:sz w:val="24"/>
          <w:szCs w:val="24"/>
        </w:rPr>
        <w:t xml:space="preserve">  направлено на достижение </w:t>
      </w:r>
      <w:proofErr w:type="gramStart"/>
      <w:r w:rsidRPr="001E2FBC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1E2FBC">
        <w:rPr>
          <w:rFonts w:ascii="Times New Roman" w:hAnsi="Times New Roman"/>
          <w:sz w:val="24"/>
          <w:szCs w:val="24"/>
        </w:rPr>
        <w:t xml:space="preserve"> следующих </w:t>
      </w:r>
      <w:r w:rsidRPr="001E2FBC">
        <w:rPr>
          <w:rFonts w:ascii="Times New Roman" w:hAnsi="Times New Roman"/>
          <w:b/>
          <w:sz w:val="24"/>
          <w:szCs w:val="24"/>
        </w:rPr>
        <w:t xml:space="preserve"> </w:t>
      </w:r>
      <w:r w:rsidRPr="001E2FBC">
        <w:rPr>
          <w:rFonts w:ascii="Times New Roman" w:hAnsi="Times New Roman"/>
          <w:sz w:val="24"/>
          <w:szCs w:val="24"/>
        </w:rPr>
        <w:t>результатов:</w:t>
      </w:r>
    </w:p>
    <w:p w:rsidR="00996C9A" w:rsidRPr="001E2FBC" w:rsidRDefault="00996C9A" w:rsidP="00996C9A">
      <w:pPr>
        <w:pStyle w:val="af4"/>
        <w:numPr>
          <w:ilvl w:val="0"/>
          <w:numId w:val="13"/>
        </w:numPr>
        <w:overflowPunct/>
        <w:autoSpaceDE/>
        <w:autoSpaceDN/>
        <w:adjustRightInd/>
        <w:spacing w:after="0" w:line="240" w:lineRule="auto"/>
        <w:contextualSpacing/>
        <w:textAlignment w:val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b/>
          <w:sz w:val="24"/>
          <w:szCs w:val="24"/>
        </w:rPr>
        <w:t>личностных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>1) знание основных принципов и правил отношения к живой природе, основ здорового образа жизни и здоровье сберегающих технологий;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>2) реализация установок здорового образа жизни;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1E2FBC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1E2FBC">
        <w:rPr>
          <w:rFonts w:ascii="Times New Roman" w:hAnsi="Times New Roman"/>
          <w:sz w:val="24"/>
          <w:szCs w:val="24"/>
        </w:rPr>
        <w:t xml:space="preserve">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996C9A" w:rsidRPr="001E2FBC" w:rsidRDefault="00996C9A" w:rsidP="00996C9A">
      <w:pPr>
        <w:pStyle w:val="af4"/>
        <w:numPr>
          <w:ilvl w:val="0"/>
          <w:numId w:val="13"/>
        </w:numPr>
        <w:overflowPunct/>
        <w:autoSpaceDE/>
        <w:autoSpaceDN/>
        <w:adjustRightInd/>
        <w:spacing w:after="0" w:line="240" w:lineRule="auto"/>
        <w:contextualSpacing/>
        <w:textAlignment w:val="auto"/>
        <w:rPr>
          <w:rFonts w:ascii="Times New Roman" w:hAnsi="Times New Roman"/>
          <w:sz w:val="24"/>
          <w:szCs w:val="24"/>
        </w:rPr>
      </w:pPr>
      <w:proofErr w:type="spellStart"/>
      <w:r w:rsidRPr="001E2FBC">
        <w:rPr>
          <w:rFonts w:ascii="Times New Roman" w:hAnsi="Times New Roman"/>
          <w:b/>
          <w:sz w:val="24"/>
          <w:szCs w:val="24"/>
        </w:rPr>
        <w:t>метапредметных</w:t>
      </w:r>
      <w:proofErr w:type="spellEnd"/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>1) овладение составляющими исследовательской и проектной деятельности 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>2) умение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 и оценивать информацию, преобразовывать информацию из одной формы в другую;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>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>4) умение адекватно использовать речевые средства дл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 xml:space="preserve">У обучающихся  сформированы </w:t>
      </w:r>
      <w:r w:rsidRPr="001E2FBC">
        <w:rPr>
          <w:rFonts w:ascii="Times New Roman" w:hAnsi="Times New Roman"/>
          <w:b/>
          <w:sz w:val="24"/>
          <w:szCs w:val="24"/>
        </w:rPr>
        <w:t>УУД:</w:t>
      </w:r>
    </w:p>
    <w:p w:rsidR="00996C9A" w:rsidRPr="00996C9A" w:rsidRDefault="00996C9A" w:rsidP="00996C9A">
      <w:pPr>
        <w:pStyle w:val="af4"/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1E2FBC">
        <w:rPr>
          <w:rFonts w:ascii="Times New Roman" w:hAnsi="Times New Roman"/>
          <w:i/>
          <w:sz w:val="24"/>
          <w:szCs w:val="24"/>
          <w:u w:val="single"/>
        </w:rPr>
        <w:t xml:space="preserve">Регулятивные  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>• 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 xml:space="preserve">• Выдвигать версии решения проблемы, осознавать конечный результат, выбирать из </w:t>
      </w:r>
      <w:proofErr w:type="gramStart"/>
      <w:r w:rsidRPr="001E2FBC">
        <w:rPr>
          <w:rFonts w:ascii="Times New Roman" w:hAnsi="Times New Roman"/>
          <w:sz w:val="24"/>
          <w:szCs w:val="24"/>
        </w:rPr>
        <w:t>предложенных</w:t>
      </w:r>
      <w:proofErr w:type="gramEnd"/>
      <w:r w:rsidRPr="001E2FBC">
        <w:rPr>
          <w:rFonts w:ascii="Times New Roman" w:hAnsi="Times New Roman"/>
          <w:sz w:val="24"/>
          <w:szCs w:val="24"/>
        </w:rPr>
        <w:t xml:space="preserve"> и искать самостоятельно  средства  достижения цели.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>• Составлять (индивидуально или в группе) план решения проблемы (выполнения проекта).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>• Работая по плану, сверять свои действия с целью,  исправлять ошибки самостоятельно.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lastRenderedPageBreak/>
        <w:t>• В диалоге с учителем совершенствовать самостоятельно выработанные критерии оценки.</w:t>
      </w:r>
    </w:p>
    <w:p w:rsidR="00996C9A" w:rsidRPr="00996C9A" w:rsidRDefault="00996C9A" w:rsidP="00996C9A">
      <w:pPr>
        <w:spacing w:line="240" w:lineRule="auto"/>
        <w:ind w:left="360"/>
        <w:rPr>
          <w:rFonts w:ascii="Times New Roman" w:hAnsi="Times New Roman"/>
          <w:i/>
          <w:sz w:val="24"/>
          <w:szCs w:val="24"/>
          <w:u w:val="single"/>
        </w:rPr>
      </w:pPr>
      <w:r w:rsidRPr="001E2FBC">
        <w:rPr>
          <w:rFonts w:ascii="Times New Roman" w:hAnsi="Times New Roman"/>
          <w:i/>
          <w:sz w:val="24"/>
          <w:szCs w:val="24"/>
          <w:u w:val="single"/>
        </w:rPr>
        <w:t>Познавательные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>• Анализировать, сравнивать, классифицировать и обобщать факты и явления. Выявлять причины и следствия простых явлений.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>• Осуществлять сравнение,  классификацию, самостоятельно выбирая основания и критерии для указанных логических операций.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 xml:space="preserve">• Строить </w:t>
      </w:r>
      <w:proofErr w:type="gramStart"/>
      <w:r w:rsidRPr="001E2FBC">
        <w:rPr>
          <w:rFonts w:ascii="Times New Roman" w:hAnsi="Times New Roman"/>
          <w:sz w:val="24"/>
          <w:szCs w:val="24"/>
        </w:rPr>
        <w:t>логическое рассуждение</w:t>
      </w:r>
      <w:proofErr w:type="gramEnd"/>
      <w:r w:rsidRPr="001E2FBC">
        <w:rPr>
          <w:rFonts w:ascii="Times New Roman" w:hAnsi="Times New Roman"/>
          <w:sz w:val="24"/>
          <w:szCs w:val="24"/>
        </w:rPr>
        <w:t>, включающее установление причинно-следственных связей.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>• Создавать схематические модели с выделением существенных характеристик объекта.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>• Составлять тезисы, различные виды планов (простых, сложных и т.п.). Преобразовывать информацию  из одного вида в другой (таблицу в текст и пр.).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>• Вычитывать все уровни текстовой информации.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>• 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996C9A" w:rsidRPr="00996C9A" w:rsidRDefault="00996C9A" w:rsidP="00996C9A">
      <w:pPr>
        <w:pStyle w:val="af4"/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1E2FBC">
        <w:rPr>
          <w:rFonts w:ascii="Times New Roman" w:hAnsi="Times New Roman"/>
          <w:i/>
          <w:sz w:val="24"/>
          <w:szCs w:val="24"/>
          <w:u w:val="single"/>
        </w:rPr>
        <w:t>Коммуникативные</w:t>
      </w:r>
    </w:p>
    <w:p w:rsidR="00996C9A" w:rsidRPr="001E2FBC" w:rsidRDefault="00996C9A" w:rsidP="00996C9A">
      <w:pPr>
        <w:spacing w:line="240" w:lineRule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sz w:val="24"/>
          <w:szCs w:val="24"/>
        </w:rPr>
        <w:t>Самостоятельно организовывать учебное взаимодействие в группе (определять общие цели, распределять роли,  договариваться друг с другом и т.д.).</w:t>
      </w:r>
    </w:p>
    <w:p w:rsidR="00FE173F" w:rsidRPr="00996C9A" w:rsidRDefault="00996C9A" w:rsidP="00996C9A">
      <w:pPr>
        <w:pStyle w:val="af4"/>
        <w:numPr>
          <w:ilvl w:val="0"/>
          <w:numId w:val="13"/>
        </w:numPr>
        <w:overflowPunct/>
        <w:autoSpaceDE/>
        <w:autoSpaceDN/>
        <w:adjustRightInd/>
        <w:spacing w:after="0" w:line="240" w:lineRule="auto"/>
        <w:contextualSpacing/>
        <w:textAlignment w:val="auto"/>
        <w:rPr>
          <w:rFonts w:ascii="Times New Roman" w:hAnsi="Times New Roman"/>
          <w:sz w:val="24"/>
          <w:szCs w:val="24"/>
        </w:rPr>
      </w:pPr>
      <w:r w:rsidRPr="001E2FBC">
        <w:rPr>
          <w:rFonts w:ascii="Times New Roman" w:hAnsi="Times New Roman"/>
          <w:b/>
          <w:sz w:val="24"/>
          <w:szCs w:val="24"/>
        </w:rPr>
        <w:t xml:space="preserve">предметных  </w:t>
      </w:r>
    </w:p>
    <w:p w:rsidR="006D7E8D" w:rsidRPr="006D7E8D" w:rsidRDefault="006D7E8D" w:rsidP="006D7E8D">
      <w:pPr>
        <w:pStyle w:val="a3"/>
        <w:spacing w:line="227" w:lineRule="atLeast"/>
      </w:pPr>
      <w:r w:rsidRPr="006D7E8D">
        <w:rPr>
          <w:i/>
          <w:iCs/>
        </w:rPr>
        <w:t>Учащиеся должны знать</w:t>
      </w:r>
      <w:r w:rsidRPr="006D7E8D">
        <w:t>:</w:t>
      </w:r>
    </w:p>
    <w:p w:rsidR="006D7E8D" w:rsidRDefault="006D7E8D" w:rsidP="005B6823">
      <w:pPr>
        <w:pStyle w:val="a3"/>
        <w:numPr>
          <w:ilvl w:val="0"/>
          <w:numId w:val="11"/>
        </w:numPr>
        <w:spacing w:line="227" w:lineRule="atLeast"/>
      </w:pPr>
      <w:r w:rsidRPr="006D7E8D">
        <w:t>внешнее и внутреннее строение органов цветковых растений;</w:t>
      </w:r>
    </w:p>
    <w:p w:rsidR="006D7E8D" w:rsidRDefault="006D7E8D" w:rsidP="006D7E8D">
      <w:pPr>
        <w:pStyle w:val="a3"/>
        <w:numPr>
          <w:ilvl w:val="0"/>
          <w:numId w:val="11"/>
        </w:numPr>
        <w:spacing w:line="227" w:lineRule="atLeast"/>
      </w:pPr>
      <w:r w:rsidRPr="006D7E8D">
        <w:t> видоизменения органов цветковых растений и их роль в жизни растений;</w:t>
      </w:r>
    </w:p>
    <w:p w:rsidR="006D7E8D" w:rsidRDefault="006D7E8D" w:rsidP="006D7E8D">
      <w:pPr>
        <w:pStyle w:val="a3"/>
        <w:numPr>
          <w:ilvl w:val="0"/>
          <w:numId w:val="11"/>
        </w:numPr>
        <w:spacing w:line="227" w:lineRule="atLeast"/>
      </w:pPr>
      <w:r w:rsidRPr="006D7E8D">
        <w:t xml:space="preserve">основные процессы жизнедеятельности растений; </w:t>
      </w:r>
    </w:p>
    <w:p w:rsidR="006D7E8D" w:rsidRDefault="006D7E8D" w:rsidP="006D7E8D">
      <w:pPr>
        <w:pStyle w:val="a3"/>
        <w:numPr>
          <w:ilvl w:val="0"/>
          <w:numId w:val="11"/>
        </w:numPr>
        <w:spacing w:line="227" w:lineRule="atLeast"/>
      </w:pPr>
      <w:r w:rsidRPr="006D7E8D">
        <w:t>особенности минерального и воздушного питания растений;</w:t>
      </w:r>
    </w:p>
    <w:p w:rsidR="006D7E8D" w:rsidRDefault="006D7E8D" w:rsidP="006D7E8D">
      <w:pPr>
        <w:pStyle w:val="a3"/>
        <w:numPr>
          <w:ilvl w:val="0"/>
          <w:numId w:val="11"/>
        </w:numPr>
        <w:spacing w:line="227" w:lineRule="atLeast"/>
      </w:pPr>
      <w:r w:rsidRPr="006D7E8D">
        <w:t> виды размножения растений и их значение;</w:t>
      </w:r>
    </w:p>
    <w:p w:rsidR="006D7E8D" w:rsidRDefault="006D7E8D" w:rsidP="005B6823">
      <w:pPr>
        <w:pStyle w:val="a3"/>
        <w:numPr>
          <w:ilvl w:val="0"/>
          <w:numId w:val="11"/>
        </w:numPr>
        <w:spacing w:line="227" w:lineRule="atLeast"/>
      </w:pPr>
      <w:r w:rsidRPr="006D7E8D">
        <w:t>основные систематические категории: вид, род, семейство, класс, отдел, царство;</w:t>
      </w:r>
    </w:p>
    <w:p w:rsidR="006D7E8D" w:rsidRDefault="006D7E8D" w:rsidP="006D7E8D">
      <w:pPr>
        <w:pStyle w:val="a3"/>
        <w:numPr>
          <w:ilvl w:val="0"/>
          <w:numId w:val="11"/>
        </w:numPr>
        <w:spacing w:line="227" w:lineRule="atLeast"/>
      </w:pPr>
      <w:r w:rsidRPr="006D7E8D">
        <w:t>характерные признаки однодольных и двудольных растений;</w:t>
      </w:r>
    </w:p>
    <w:p w:rsidR="006D7E8D" w:rsidRDefault="006D7E8D" w:rsidP="006D7E8D">
      <w:pPr>
        <w:pStyle w:val="a3"/>
        <w:numPr>
          <w:ilvl w:val="0"/>
          <w:numId w:val="11"/>
        </w:numPr>
        <w:spacing w:line="227" w:lineRule="atLeast"/>
      </w:pPr>
      <w:r w:rsidRPr="006D7E8D">
        <w:t>признаки основных семейств однодольных и двудольных растений;</w:t>
      </w:r>
    </w:p>
    <w:p w:rsidR="006D7E8D" w:rsidRDefault="006D7E8D" w:rsidP="006D7E8D">
      <w:pPr>
        <w:pStyle w:val="a3"/>
        <w:numPr>
          <w:ilvl w:val="0"/>
          <w:numId w:val="11"/>
        </w:numPr>
        <w:spacing w:line="227" w:lineRule="atLeast"/>
      </w:pPr>
      <w:r w:rsidRPr="006D7E8D">
        <w:t>важнейшие сельскохозяйственные растения, биологические основы их выращивания и народнохозяйственное значение;</w:t>
      </w:r>
    </w:p>
    <w:p w:rsidR="006D7E8D" w:rsidRDefault="006D7E8D" w:rsidP="005B6823">
      <w:pPr>
        <w:pStyle w:val="a3"/>
        <w:numPr>
          <w:ilvl w:val="0"/>
          <w:numId w:val="11"/>
        </w:numPr>
        <w:spacing w:line="227" w:lineRule="atLeast"/>
      </w:pPr>
      <w:r w:rsidRPr="006D7E8D">
        <w:t>взаимосвязь растений с другими организмами;</w:t>
      </w:r>
    </w:p>
    <w:p w:rsidR="006D7E8D" w:rsidRDefault="006D7E8D" w:rsidP="006D7E8D">
      <w:pPr>
        <w:pStyle w:val="a3"/>
        <w:numPr>
          <w:ilvl w:val="0"/>
          <w:numId w:val="11"/>
        </w:numPr>
        <w:spacing w:line="227" w:lineRule="atLeast"/>
      </w:pPr>
      <w:r w:rsidRPr="006D7E8D">
        <w:t> растительные сообщества и их типы;</w:t>
      </w:r>
    </w:p>
    <w:p w:rsidR="006D7E8D" w:rsidRPr="006D7E8D" w:rsidRDefault="006D7E8D" w:rsidP="006D7E8D">
      <w:pPr>
        <w:pStyle w:val="a3"/>
        <w:numPr>
          <w:ilvl w:val="0"/>
          <w:numId w:val="11"/>
        </w:numPr>
        <w:spacing w:line="227" w:lineRule="atLeast"/>
      </w:pPr>
      <w:r w:rsidRPr="006D7E8D">
        <w:t>закономерности развития и смены растительных сообществ.</w:t>
      </w:r>
    </w:p>
    <w:p w:rsidR="006D7E8D" w:rsidRDefault="006D7E8D" w:rsidP="006D7E8D">
      <w:pPr>
        <w:pStyle w:val="a3"/>
        <w:spacing w:line="227" w:lineRule="atLeast"/>
      </w:pPr>
      <w:r w:rsidRPr="006D7E8D">
        <w:rPr>
          <w:i/>
          <w:iCs/>
        </w:rPr>
        <w:lastRenderedPageBreak/>
        <w:t>Учащиеся должны уметь</w:t>
      </w:r>
      <w:r w:rsidRPr="006D7E8D">
        <w:t xml:space="preserve">: </w:t>
      </w:r>
    </w:p>
    <w:p w:rsidR="006D7E8D" w:rsidRDefault="006D7E8D" w:rsidP="006D7E8D">
      <w:pPr>
        <w:pStyle w:val="a3"/>
        <w:numPr>
          <w:ilvl w:val="0"/>
          <w:numId w:val="12"/>
        </w:numPr>
        <w:spacing w:line="227" w:lineRule="atLeast"/>
      </w:pPr>
      <w:r w:rsidRPr="006D7E8D">
        <w:t>различать и описывать органы цветковых растений;</w:t>
      </w:r>
    </w:p>
    <w:p w:rsidR="006D7E8D" w:rsidRDefault="006D7E8D" w:rsidP="006D7E8D">
      <w:pPr>
        <w:pStyle w:val="a3"/>
        <w:numPr>
          <w:ilvl w:val="0"/>
          <w:numId w:val="12"/>
        </w:numPr>
        <w:spacing w:line="227" w:lineRule="atLeast"/>
      </w:pPr>
      <w:r w:rsidRPr="006D7E8D">
        <w:t>объяснять связь особенностей строения органов растений со средой обитания;</w:t>
      </w:r>
    </w:p>
    <w:p w:rsidR="006D7E8D" w:rsidRDefault="006D7E8D" w:rsidP="006D7E8D">
      <w:pPr>
        <w:pStyle w:val="a3"/>
        <w:numPr>
          <w:ilvl w:val="0"/>
          <w:numId w:val="12"/>
        </w:numPr>
        <w:spacing w:line="227" w:lineRule="atLeast"/>
      </w:pPr>
      <w:r w:rsidRPr="006D7E8D">
        <w:t>изучать органы растений в ходе лабораторных работ;</w:t>
      </w:r>
    </w:p>
    <w:p w:rsidR="006D7E8D" w:rsidRDefault="006D7E8D" w:rsidP="006D7E8D">
      <w:pPr>
        <w:pStyle w:val="a3"/>
        <w:numPr>
          <w:ilvl w:val="0"/>
          <w:numId w:val="12"/>
        </w:numPr>
        <w:spacing w:line="227" w:lineRule="atLeast"/>
      </w:pPr>
      <w:r w:rsidRPr="006D7E8D">
        <w:t>характеризовать основные процессы жизнедеятельности растений;</w:t>
      </w:r>
    </w:p>
    <w:p w:rsidR="006D7E8D" w:rsidRDefault="006D7E8D" w:rsidP="006D7E8D">
      <w:pPr>
        <w:pStyle w:val="a3"/>
        <w:numPr>
          <w:ilvl w:val="0"/>
          <w:numId w:val="12"/>
        </w:numPr>
        <w:spacing w:line="227" w:lineRule="atLeast"/>
      </w:pPr>
      <w:r w:rsidRPr="006D7E8D">
        <w:t>объяснять значение основных процессов жизнедеятельности растений;</w:t>
      </w:r>
    </w:p>
    <w:p w:rsidR="006D7E8D" w:rsidRDefault="006D7E8D" w:rsidP="006D7E8D">
      <w:pPr>
        <w:pStyle w:val="a3"/>
        <w:numPr>
          <w:ilvl w:val="0"/>
          <w:numId w:val="12"/>
        </w:numPr>
        <w:spacing w:line="227" w:lineRule="atLeast"/>
      </w:pPr>
      <w:r w:rsidRPr="006D7E8D">
        <w:t> устанавливать взаимосвязь между процессами дыхания и фотосинтеза;</w:t>
      </w:r>
    </w:p>
    <w:p w:rsidR="006D7E8D" w:rsidRDefault="006D7E8D" w:rsidP="006D7E8D">
      <w:pPr>
        <w:pStyle w:val="a3"/>
        <w:numPr>
          <w:ilvl w:val="0"/>
          <w:numId w:val="12"/>
        </w:numPr>
        <w:spacing w:line="227" w:lineRule="atLeast"/>
      </w:pPr>
      <w:r w:rsidRPr="006D7E8D">
        <w:t>показывать значение процессов фотосинтеза в жизни растений и в природе;</w:t>
      </w:r>
    </w:p>
    <w:p w:rsidR="006D7E8D" w:rsidRDefault="006D7E8D" w:rsidP="006D7E8D">
      <w:pPr>
        <w:pStyle w:val="a3"/>
        <w:numPr>
          <w:ilvl w:val="0"/>
          <w:numId w:val="12"/>
        </w:numPr>
        <w:spacing w:line="227" w:lineRule="atLeast"/>
      </w:pPr>
      <w:r w:rsidRPr="006D7E8D">
        <w:t>объяснять роль различных видов размножения у растений;</w:t>
      </w:r>
    </w:p>
    <w:p w:rsidR="006D7E8D" w:rsidRDefault="006D7E8D" w:rsidP="006D7E8D">
      <w:pPr>
        <w:pStyle w:val="a3"/>
        <w:numPr>
          <w:ilvl w:val="0"/>
          <w:numId w:val="12"/>
        </w:numPr>
        <w:spacing w:line="227" w:lineRule="atLeast"/>
      </w:pPr>
      <w:r w:rsidRPr="006D7E8D">
        <w:t>определять всхожесть семян растений;</w:t>
      </w:r>
    </w:p>
    <w:p w:rsidR="006D7E8D" w:rsidRDefault="006D7E8D" w:rsidP="006D7E8D">
      <w:pPr>
        <w:pStyle w:val="a3"/>
        <w:numPr>
          <w:ilvl w:val="0"/>
          <w:numId w:val="12"/>
        </w:numPr>
        <w:spacing w:line="227" w:lineRule="atLeast"/>
      </w:pPr>
      <w:r w:rsidRPr="006D7E8D">
        <w:t>делать морфологическую характеристику растений;</w:t>
      </w:r>
    </w:p>
    <w:p w:rsidR="006D7E8D" w:rsidRDefault="006D7E8D" w:rsidP="006D7E8D">
      <w:pPr>
        <w:pStyle w:val="a3"/>
        <w:numPr>
          <w:ilvl w:val="0"/>
          <w:numId w:val="12"/>
        </w:numPr>
        <w:spacing w:line="227" w:lineRule="atLeast"/>
      </w:pPr>
      <w:r w:rsidRPr="006D7E8D">
        <w:t>выявлять признаки семейства по внешнему строению растений;</w:t>
      </w:r>
    </w:p>
    <w:p w:rsidR="006D7E8D" w:rsidRDefault="006D7E8D" w:rsidP="006D7E8D">
      <w:pPr>
        <w:pStyle w:val="a3"/>
        <w:numPr>
          <w:ilvl w:val="0"/>
          <w:numId w:val="12"/>
        </w:numPr>
        <w:spacing w:line="227" w:lineRule="atLeast"/>
      </w:pPr>
      <w:r w:rsidRPr="006D7E8D">
        <w:t> работать с определительными карточками;</w:t>
      </w:r>
    </w:p>
    <w:p w:rsidR="006D7E8D" w:rsidRDefault="006D7E8D" w:rsidP="006D7E8D">
      <w:pPr>
        <w:pStyle w:val="a3"/>
        <w:numPr>
          <w:ilvl w:val="0"/>
          <w:numId w:val="12"/>
        </w:numPr>
        <w:spacing w:line="227" w:lineRule="atLeast"/>
      </w:pPr>
      <w:r w:rsidRPr="006D7E8D">
        <w:t>устанавливать взаимосвязь растений с другими организмами;</w:t>
      </w:r>
    </w:p>
    <w:p w:rsidR="006D7E8D" w:rsidRDefault="006D7E8D" w:rsidP="006D7E8D">
      <w:pPr>
        <w:pStyle w:val="a3"/>
        <w:numPr>
          <w:ilvl w:val="0"/>
          <w:numId w:val="12"/>
        </w:numPr>
        <w:spacing w:line="227" w:lineRule="atLeast"/>
      </w:pPr>
      <w:r w:rsidRPr="006D7E8D">
        <w:t>определять растительные сообщества и их типы;</w:t>
      </w:r>
    </w:p>
    <w:p w:rsidR="006D7E8D" w:rsidRDefault="006D7E8D" w:rsidP="006D7E8D">
      <w:pPr>
        <w:pStyle w:val="a3"/>
        <w:numPr>
          <w:ilvl w:val="0"/>
          <w:numId w:val="12"/>
        </w:numPr>
        <w:spacing w:line="227" w:lineRule="atLeast"/>
      </w:pPr>
      <w:r w:rsidRPr="006D7E8D">
        <w:t>объяснять влияние деятельности человека на растительные сообщества и влияние природной среды на человека;</w:t>
      </w:r>
    </w:p>
    <w:p w:rsidR="006D2FEA" w:rsidRPr="000A1415" w:rsidRDefault="006D7E8D" w:rsidP="000A1415">
      <w:pPr>
        <w:pStyle w:val="a3"/>
        <w:numPr>
          <w:ilvl w:val="0"/>
          <w:numId w:val="12"/>
        </w:numPr>
        <w:spacing w:line="227" w:lineRule="atLeast"/>
      </w:pPr>
      <w:r w:rsidRPr="006D7E8D">
        <w:t>проводить фенологические наблюдения за весенними явлениями в природных сообществах.</w:t>
      </w:r>
    </w:p>
    <w:p w:rsidR="00E804BC" w:rsidRDefault="00E804BC" w:rsidP="00FE173F">
      <w:pPr>
        <w:pStyle w:val="Style3"/>
        <w:widowControl/>
        <w:spacing w:before="62"/>
        <w:jc w:val="center"/>
        <w:rPr>
          <w:rStyle w:val="FontStyle29"/>
          <w:u w:val="single"/>
        </w:rPr>
      </w:pPr>
    </w:p>
    <w:p w:rsidR="00FE173F" w:rsidRPr="005B6823" w:rsidRDefault="005B6823" w:rsidP="00FE173F">
      <w:pPr>
        <w:pStyle w:val="Style3"/>
        <w:widowControl/>
        <w:spacing w:before="62"/>
        <w:jc w:val="center"/>
        <w:rPr>
          <w:rStyle w:val="FontStyle29"/>
          <w:b/>
          <w:u w:val="single"/>
        </w:rPr>
      </w:pPr>
      <w:r>
        <w:rPr>
          <w:rStyle w:val="FontStyle29"/>
          <w:u w:val="single"/>
        </w:rPr>
        <w:t xml:space="preserve"> </w:t>
      </w:r>
      <w:r w:rsidR="00FE173F" w:rsidRPr="005B6823">
        <w:rPr>
          <w:rStyle w:val="FontStyle29"/>
          <w:u w:val="single"/>
        </w:rPr>
        <w:t xml:space="preserve">СОДЕРЖАНИЕ ПРОГРАММЫ  </w:t>
      </w:r>
    </w:p>
    <w:p w:rsidR="00FE173F" w:rsidRDefault="00FE173F" w:rsidP="00FE173F">
      <w:pPr>
        <w:pStyle w:val="Style3"/>
        <w:widowControl/>
        <w:spacing w:before="62"/>
        <w:jc w:val="center"/>
        <w:rPr>
          <w:rStyle w:val="FontStyle28"/>
          <w:b/>
        </w:rPr>
      </w:pPr>
      <w:r w:rsidRPr="001179E6">
        <w:rPr>
          <w:rStyle w:val="FontStyle29"/>
        </w:rPr>
        <w:t xml:space="preserve">  Многообразие покрытосеменных  растений.       6 класс      </w:t>
      </w:r>
      <w:r w:rsidRPr="001179E6">
        <w:rPr>
          <w:rStyle w:val="FontStyle28"/>
          <w:b/>
        </w:rPr>
        <w:t>(35 ч, 1 ч в неделю)</w:t>
      </w:r>
    </w:p>
    <w:p w:rsidR="000A1415" w:rsidRDefault="000A1415" w:rsidP="00FE173F">
      <w:pPr>
        <w:pStyle w:val="Style3"/>
        <w:widowControl/>
        <w:spacing w:before="62"/>
        <w:jc w:val="center"/>
        <w:rPr>
          <w:rStyle w:val="FontStyle28"/>
          <w:b/>
        </w:rPr>
      </w:pPr>
    </w:p>
    <w:tbl>
      <w:tblPr>
        <w:tblStyle w:val="ac"/>
        <w:tblW w:w="0" w:type="auto"/>
        <w:tblInd w:w="3074" w:type="dxa"/>
        <w:tblLook w:val="04A0"/>
      </w:tblPr>
      <w:tblGrid>
        <w:gridCol w:w="959"/>
        <w:gridCol w:w="6379"/>
        <w:gridCol w:w="2233"/>
      </w:tblGrid>
      <w:tr w:rsidR="000A1415" w:rsidRPr="007175A8" w:rsidTr="000A1415">
        <w:tc>
          <w:tcPr>
            <w:tcW w:w="959" w:type="dxa"/>
          </w:tcPr>
          <w:p w:rsidR="000A1415" w:rsidRPr="007175A8" w:rsidRDefault="000A1415" w:rsidP="00E9176C">
            <w:pPr>
              <w:jc w:val="center"/>
              <w:rPr>
                <w:b/>
              </w:rPr>
            </w:pPr>
            <w:r w:rsidRPr="007175A8">
              <w:rPr>
                <w:b/>
              </w:rPr>
              <w:t>№</w:t>
            </w:r>
            <w:proofErr w:type="spellStart"/>
            <w:proofErr w:type="gramStart"/>
            <w:r w:rsidRPr="007175A8">
              <w:rPr>
                <w:b/>
              </w:rPr>
              <w:t>п</w:t>
            </w:r>
            <w:proofErr w:type="spellEnd"/>
            <w:proofErr w:type="gramEnd"/>
            <w:r w:rsidRPr="007175A8">
              <w:rPr>
                <w:b/>
                <w:lang w:val="en-US"/>
              </w:rPr>
              <w:t>/</w:t>
            </w:r>
            <w:proofErr w:type="spellStart"/>
            <w:r w:rsidRPr="007175A8">
              <w:rPr>
                <w:b/>
              </w:rPr>
              <w:t>п</w:t>
            </w:r>
            <w:proofErr w:type="spellEnd"/>
          </w:p>
        </w:tc>
        <w:tc>
          <w:tcPr>
            <w:tcW w:w="6379" w:type="dxa"/>
          </w:tcPr>
          <w:p w:rsidR="000A1415" w:rsidRPr="007175A8" w:rsidRDefault="000A1415" w:rsidP="00E9176C">
            <w:pPr>
              <w:jc w:val="center"/>
              <w:rPr>
                <w:b/>
              </w:rPr>
            </w:pPr>
            <w:r>
              <w:rPr>
                <w:b/>
              </w:rPr>
              <w:t>Разделы, темы</w:t>
            </w:r>
          </w:p>
        </w:tc>
        <w:tc>
          <w:tcPr>
            <w:tcW w:w="2233" w:type="dxa"/>
          </w:tcPr>
          <w:p w:rsidR="000A1415" w:rsidRPr="007175A8" w:rsidRDefault="000A1415" w:rsidP="00E9176C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0A1415" w:rsidTr="000A1415">
        <w:tc>
          <w:tcPr>
            <w:tcW w:w="959" w:type="dxa"/>
          </w:tcPr>
          <w:p w:rsidR="000A1415" w:rsidRDefault="000A1415" w:rsidP="00E9176C">
            <w:pPr>
              <w:jc w:val="center"/>
            </w:pPr>
            <w:r>
              <w:t>1.</w:t>
            </w:r>
          </w:p>
        </w:tc>
        <w:tc>
          <w:tcPr>
            <w:tcW w:w="6379" w:type="dxa"/>
          </w:tcPr>
          <w:p w:rsidR="000A1415" w:rsidRDefault="000A1415" w:rsidP="00E9176C">
            <w:r w:rsidRPr="005B6823">
              <w:rPr>
                <w:rStyle w:val="FontStyle29"/>
                <w:rFonts w:ascii="Times New Roman" w:hAnsi="Times New Roman"/>
                <w:b/>
              </w:rPr>
              <w:t>Строение и многообразие покрытосеменных растений</w:t>
            </w:r>
          </w:p>
        </w:tc>
        <w:tc>
          <w:tcPr>
            <w:tcW w:w="2233" w:type="dxa"/>
          </w:tcPr>
          <w:p w:rsidR="000A1415" w:rsidRDefault="000A1415" w:rsidP="00E9176C">
            <w:pPr>
              <w:jc w:val="center"/>
            </w:pPr>
            <w:r>
              <w:t>14</w:t>
            </w:r>
          </w:p>
        </w:tc>
      </w:tr>
      <w:tr w:rsidR="000A1415" w:rsidTr="000A1415">
        <w:tc>
          <w:tcPr>
            <w:tcW w:w="959" w:type="dxa"/>
          </w:tcPr>
          <w:p w:rsidR="000A1415" w:rsidRDefault="000A1415" w:rsidP="00E9176C">
            <w:pPr>
              <w:jc w:val="center"/>
            </w:pPr>
            <w:r>
              <w:t>2.</w:t>
            </w:r>
          </w:p>
        </w:tc>
        <w:tc>
          <w:tcPr>
            <w:tcW w:w="6379" w:type="dxa"/>
          </w:tcPr>
          <w:p w:rsidR="000A1415" w:rsidRDefault="000A1415" w:rsidP="00E9176C">
            <w:r w:rsidRPr="005B6823">
              <w:rPr>
                <w:rStyle w:val="FontStyle29"/>
                <w:rFonts w:ascii="Times New Roman" w:hAnsi="Times New Roman"/>
                <w:b/>
              </w:rPr>
              <w:t>Жизнь растений</w:t>
            </w:r>
          </w:p>
        </w:tc>
        <w:tc>
          <w:tcPr>
            <w:tcW w:w="2233" w:type="dxa"/>
          </w:tcPr>
          <w:p w:rsidR="000A1415" w:rsidRDefault="000A1415" w:rsidP="00E9176C">
            <w:pPr>
              <w:jc w:val="center"/>
            </w:pPr>
            <w:r>
              <w:t>10</w:t>
            </w:r>
          </w:p>
        </w:tc>
      </w:tr>
      <w:tr w:rsidR="000A1415" w:rsidTr="000A1415">
        <w:tc>
          <w:tcPr>
            <w:tcW w:w="959" w:type="dxa"/>
          </w:tcPr>
          <w:p w:rsidR="000A1415" w:rsidRDefault="000A1415" w:rsidP="00E9176C">
            <w:pPr>
              <w:jc w:val="center"/>
            </w:pPr>
            <w:r>
              <w:t>3.</w:t>
            </w:r>
          </w:p>
        </w:tc>
        <w:tc>
          <w:tcPr>
            <w:tcW w:w="6379" w:type="dxa"/>
          </w:tcPr>
          <w:p w:rsidR="000A1415" w:rsidRDefault="000A1415" w:rsidP="00E9176C">
            <w:r w:rsidRPr="005B6823">
              <w:rPr>
                <w:rStyle w:val="FontStyle29"/>
                <w:rFonts w:ascii="Times New Roman" w:hAnsi="Times New Roman"/>
                <w:b/>
              </w:rPr>
              <w:t>Классификация растений</w:t>
            </w:r>
          </w:p>
        </w:tc>
        <w:tc>
          <w:tcPr>
            <w:tcW w:w="2233" w:type="dxa"/>
          </w:tcPr>
          <w:p w:rsidR="000A1415" w:rsidRDefault="000A1415" w:rsidP="00E9176C">
            <w:pPr>
              <w:jc w:val="center"/>
            </w:pPr>
            <w:r>
              <w:t>6</w:t>
            </w:r>
          </w:p>
        </w:tc>
      </w:tr>
      <w:tr w:rsidR="000A1415" w:rsidTr="000A1415">
        <w:tc>
          <w:tcPr>
            <w:tcW w:w="959" w:type="dxa"/>
          </w:tcPr>
          <w:p w:rsidR="000A1415" w:rsidRDefault="000A1415" w:rsidP="00E9176C">
            <w:pPr>
              <w:jc w:val="center"/>
            </w:pPr>
            <w:r>
              <w:t>4.</w:t>
            </w:r>
          </w:p>
        </w:tc>
        <w:tc>
          <w:tcPr>
            <w:tcW w:w="6379" w:type="dxa"/>
          </w:tcPr>
          <w:p w:rsidR="000A1415" w:rsidRDefault="000A1415" w:rsidP="00E9176C">
            <w:r w:rsidRPr="005B6823">
              <w:rPr>
                <w:rStyle w:val="FontStyle29"/>
                <w:rFonts w:ascii="Times New Roman" w:hAnsi="Times New Roman"/>
                <w:b/>
              </w:rPr>
              <w:t>Природные сообщества</w:t>
            </w:r>
          </w:p>
        </w:tc>
        <w:tc>
          <w:tcPr>
            <w:tcW w:w="2233" w:type="dxa"/>
          </w:tcPr>
          <w:p w:rsidR="000A1415" w:rsidRDefault="000A1415" w:rsidP="00E9176C">
            <w:pPr>
              <w:jc w:val="center"/>
            </w:pPr>
            <w:r>
              <w:t>3</w:t>
            </w:r>
          </w:p>
        </w:tc>
      </w:tr>
      <w:tr w:rsidR="000A1415" w:rsidTr="000A1415">
        <w:tc>
          <w:tcPr>
            <w:tcW w:w="959" w:type="dxa"/>
          </w:tcPr>
          <w:p w:rsidR="000A1415" w:rsidRDefault="000A1415" w:rsidP="00E9176C">
            <w:pPr>
              <w:jc w:val="center"/>
            </w:pPr>
            <w:r>
              <w:t xml:space="preserve">5. </w:t>
            </w:r>
          </w:p>
        </w:tc>
        <w:tc>
          <w:tcPr>
            <w:tcW w:w="6379" w:type="dxa"/>
          </w:tcPr>
          <w:p w:rsidR="000A1415" w:rsidRDefault="000A1415" w:rsidP="00E9176C">
            <w:r w:rsidRPr="00BE097C">
              <w:rPr>
                <w:rStyle w:val="FontStyle32"/>
                <w:sz w:val="24"/>
                <w:szCs w:val="24"/>
              </w:rPr>
              <w:t>Резервное время</w:t>
            </w:r>
          </w:p>
        </w:tc>
        <w:tc>
          <w:tcPr>
            <w:tcW w:w="2233" w:type="dxa"/>
          </w:tcPr>
          <w:p w:rsidR="000A1415" w:rsidRDefault="000A1415" w:rsidP="00E9176C">
            <w:pPr>
              <w:jc w:val="center"/>
            </w:pPr>
            <w:r>
              <w:t>2</w:t>
            </w:r>
          </w:p>
        </w:tc>
      </w:tr>
      <w:tr w:rsidR="000A1415" w:rsidRPr="002A38E7" w:rsidTr="000A1415">
        <w:tc>
          <w:tcPr>
            <w:tcW w:w="959" w:type="dxa"/>
          </w:tcPr>
          <w:p w:rsidR="000A1415" w:rsidRDefault="000A1415" w:rsidP="00E9176C">
            <w:pPr>
              <w:jc w:val="center"/>
            </w:pPr>
          </w:p>
        </w:tc>
        <w:tc>
          <w:tcPr>
            <w:tcW w:w="6379" w:type="dxa"/>
          </w:tcPr>
          <w:p w:rsidR="000A1415" w:rsidRPr="002A38E7" w:rsidRDefault="000A1415" w:rsidP="00E9176C">
            <w:pPr>
              <w:rPr>
                <w:b/>
              </w:rPr>
            </w:pPr>
            <w:r w:rsidRPr="002A38E7">
              <w:rPr>
                <w:b/>
              </w:rPr>
              <w:t>ВСЕГО</w:t>
            </w:r>
          </w:p>
        </w:tc>
        <w:tc>
          <w:tcPr>
            <w:tcW w:w="2233" w:type="dxa"/>
          </w:tcPr>
          <w:p w:rsidR="000A1415" w:rsidRPr="002A38E7" w:rsidRDefault="000A1415" w:rsidP="00E9176C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</w:tbl>
    <w:p w:rsidR="000A1415" w:rsidRPr="001179E6" w:rsidRDefault="000A1415" w:rsidP="00FE173F">
      <w:pPr>
        <w:pStyle w:val="Style3"/>
        <w:widowControl/>
        <w:spacing w:before="62"/>
        <w:jc w:val="center"/>
        <w:rPr>
          <w:rStyle w:val="FontStyle28"/>
          <w:b/>
        </w:rPr>
      </w:pPr>
    </w:p>
    <w:p w:rsidR="00FE173F" w:rsidRPr="00BE097C" w:rsidRDefault="00FE173F" w:rsidP="00FE173F">
      <w:pPr>
        <w:pStyle w:val="af"/>
        <w:jc w:val="center"/>
        <w:rPr>
          <w:rStyle w:val="FontStyle28"/>
          <w:rFonts w:ascii="Times New Roman" w:hAnsi="Times New Roman"/>
          <w:b/>
        </w:rPr>
      </w:pPr>
      <w:r w:rsidRPr="005B6823">
        <w:rPr>
          <w:rStyle w:val="FontStyle29"/>
          <w:rFonts w:ascii="Times New Roman" w:hAnsi="Times New Roman"/>
          <w:b/>
        </w:rPr>
        <w:t>Раздел 1. Строение и многообразие покрытосеменных растений</w:t>
      </w:r>
      <w:r w:rsidRPr="00BE097C">
        <w:rPr>
          <w:rStyle w:val="FontStyle29"/>
          <w:rFonts w:ascii="Times New Roman" w:hAnsi="Times New Roman"/>
        </w:rPr>
        <w:t xml:space="preserve"> </w:t>
      </w:r>
      <w:r w:rsidRPr="00BE097C">
        <w:rPr>
          <w:rStyle w:val="FontStyle28"/>
          <w:rFonts w:ascii="Times New Roman" w:hAnsi="Times New Roman"/>
          <w:b/>
        </w:rPr>
        <w:t>(14 ч)</w:t>
      </w:r>
    </w:p>
    <w:p w:rsidR="00FE173F" w:rsidRPr="00BE097C" w:rsidRDefault="00FE173F" w:rsidP="00FE173F">
      <w:pPr>
        <w:pStyle w:val="af"/>
        <w:rPr>
          <w:rStyle w:val="FontStyle31"/>
          <w:rFonts w:ascii="Times New Roman" w:hAnsi="Times New Roman"/>
          <w:sz w:val="24"/>
          <w:szCs w:val="24"/>
        </w:rPr>
      </w:pPr>
      <w:r w:rsidRPr="00BE097C">
        <w:rPr>
          <w:rStyle w:val="FontStyle31"/>
          <w:rFonts w:ascii="Times New Roman" w:hAnsi="Times New Roman"/>
          <w:sz w:val="24"/>
          <w:szCs w:val="24"/>
        </w:rPr>
        <w:lastRenderedPageBreak/>
        <w:t>Строение семян однодольных и двудольных рас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тений. Виды корней и типы корневых систем. Зоны (участки) корня. Видоизменения корней. Побег. Почки и их строение. Рост и развитие побега. Внешнее строение листа. Клеточное строение листа. Видоизменения листьев. Стро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ение стебля. Многообразие стеблей. Видоизменения побегов. Цветок и его строение. Соцветия. Плоды и их классифика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ция. Распространение плодов и семян.</w:t>
      </w:r>
    </w:p>
    <w:p w:rsidR="00FE173F" w:rsidRPr="00BE097C" w:rsidRDefault="00FE173F" w:rsidP="00FE173F">
      <w:pPr>
        <w:pStyle w:val="af"/>
        <w:rPr>
          <w:rStyle w:val="FontStyle32"/>
          <w:bCs w:val="0"/>
          <w:sz w:val="24"/>
          <w:szCs w:val="24"/>
        </w:rPr>
      </w:pPr>
      <w:r w:rsidRPr="00BE097C">
        <w:rPr>
          <w:rStyle w:val="FontStyle32"/>
          <w:sz w:val="24"/>
          <w:szCs w:val="24"/>
        </w:rPr>
        <w:t>Демонстрация</w:t>
      </w:r>
    </w:p>
    <w:p w:rsidR="00FE173F" w:rsidRPr="00BE097C" w:rsidRDefault="00FE173F" w:rsidP="00FE173F">
      <w:pPr>
        <w:pStyle w:val="af"/>
        <w:rPr>
          <w:rStyle w:val="FontStyle31"/>
          <w:rFonts w:ascii="Times New Roman" w:hAnsi="Times New Roman"/>
          <w:sz w:val="24"/>
          <w:szCs w:val="24"/>
        </w:rPr>
      </w:pPr>
      <w:r w:rsidRPr="00BE097C">
        <w:rPr>
          <w:rStyle w:val="FontStyle31"/>
          <w:rFonts w:ascii="Times New Roman" w:hAnsi="Times New Roman"/>
          <w:sz w:val="24"/>
          <w:szCs w:val="24"/>
        </w:rPr>
        <w:t>Внешнее и внутреннее строения корня. Строение почек (вегетативной и генеративной) и расположение их на стебле. Строение листа. Макр</w:t>
      </w:r>
      <w:proofErr w:type="gramStart"/>
      <w:r w:rsidRPr="00BE097C">
        <w:rPr>
          <w:rStyle w:val="FontStyle31"/>
          <w:rFonts w:ascii="Times New Roman" w:hAnsi="Times New Roman"/>
          <w:sz w:val="24"/>
          <w:szCs w:val="24"/>
        </w:rPr>
        <w:t>о-</w:t>
      </w:r>
      <w:proofErr w:type="gramEnd"/>
      <w:r w:rsidRPr="00BE097C">
        <w:rPr>
          <w:rStyle w:val="FontStyle31"/>
          <w:rFonts w:ascii="Times New Roman" w:hAnsi="Times New Roman"/>
          <w:sz w:val="24"/>
          <w:szCs w:val="24"/>
        </w:rPr>
        <w:t xml:space="preserve"> и </w:t>
      </w:r>
      <w:proofErr w:type="spellStart"/>
      <w:r w:rsidRPr="00BE097C">
        <w:rPr>
          <w:rStyle w:val="FontStyle31"/>
          <w:rFonts w:ascii="Times New Roman" w:hAnsi="Times New Roman"/>
          <w:sz w:val="24"/>
          <w:szCs w:val="24"/>
        </w:rPr>
        <w:t>микростроение</w:t>
      </w:r>
      <w:proofErr w:type="spellEnd"/>
      <w:r w:rsidRPr="00BE097C">
        <w:rPr>
          <w:rStyle w:val="FontStyle31"/>
          <w:rFonts w:ascii="Times New Roman" w:hAnsi="Times New Roman"/>
          <w:sz w:val="24"/>
          <w:szCs w:val="24"/>
        </w:rPr>
        <w:t xml:space="preserve"> стебля. Различные виды соцветий. Сухие и сочные плоды.</w:t>
      </w:r>
    </w:p>
    <w:p w:rsidR="00FE173F" w:rsidRPr="00BE097C" w:rsidRDefault="00FE173F" w:rsidP="00FE173F">
      <w:pPr>
        <w:pStyle w:val="af"/>
        <w:rPr>
          <w:rStyle w:val="FontStyle32"/>
          <w:bCs w:val="0"/>
          <w:sz w:val="24"/>
          <w:szCs w:val="24"/>
        </w:rPr>
      </w:pPr>
      <w:r w:rsidRPr="00BE097C">
        <w:rPr>
          <w:rStyle w:val="FontStyle32"/>
          <w:sz w:val="24"/>
          <w:szCs w:val="24"/>
        </w:rPr>
        <w:t>Лабораторные и практические работы</w:t>
      </w:r>
    </w:p>
    <w:p w:rsidR="00FE173F" w:rsidRPr="00BE097C" w:rsidRDefault="00FE173F" w:rsidP="00FE173F">
      <w:pPr>
        <w:pStyle w:val="af"/>
        <w:rPr>
          <w:rStyle w:val="FontStyle31"/>
          <w:rFonts w:ascii="Times New Roman" w:hAnsi="Times New Roman"/>
          <w:sz w:val="24"/>
          <w:szCs w:val="24"/>
        </w:rPr>
      </w:pPr>
      <w:r w:rsidRPr="00BE097C">
        <w:rPr>
          <w:rStyle w:val="FontStyle31"/>
          <w:rFonts w:ascii="Times New Roman" w:hAnsi="Times New Roman"/>
          <w:sz w:val="24"/>
          <w:szCs w:val="24"/>
        </w:rPr>
        <w:t>Строение семян двудольных и однодольных растений. Виды корней. Стержневая и мочковатая корневые систе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мы.</w:t>
      </w:r>
    </w:p>
    <w:p w:rsidR="00FE173F" w:rsidRPr="00BE097C" w:rsidRDefault="00FE173F" w:rsidP="00FE173F">
      <w:pPr>
        <w:pStyle w:val="af"/>
        <w:rPr>
          <w:rStyle w:val="FontStyle31"/>
          <w:rFonts w:ascii="Times New Roman" w:hAnsi="Times New Roman"/>
          <w:sz w:val="24"/>
          <w:szCs w:val="24"/>
        </w:rPr>
      </w:pPr>
      <w:r w:rsidRPr="00BE097C">
        <w:rPr>
          <w:rStyle w:val="FontStyle31"/>
          <w:rFonts w:ascii="Times New Roman" w:hAnsi="Times New Roman"/>
          <w:sz w:val="24"/>
          <w:szCs w:val="24"/>
        </w:rPr>
        <w:t>Корневой чехлик и корневые волоски. Строение почек. Расположение почек на стебле. Внутреннее строение ветки дерева.</w:t>
      </w:r>
    </w:p>
    <w:p w:rsidR="00FE173F" w:rsidRPr="00491AD5" w:rsidRDefault="00FE173F" w:rsidP="00FE173F">
      <w:pPr>
        <w:pStyle w:val="af"/>
        <w:rPr>
          <w:rFonts w:ascii="Times New Roman" w:hAnsi="Times New Roman" w:cs="Century Schoolbook"/>
          <w:sz w:val="24"/>
          <w:szCs w:val="24"/>
        </w:rPr>
      </w:pPr>
      <w:r w:rsidRPr="00BE097C">
        <w:rPr>
          <w:rStyle w:val="FontStyle31"/>
          <w:rFonts w:ascii="Times New Roman" w:hAnsi="Times New Roman"/>
          <w:sz w:val="24"/>
          <w:szCs w:val="24"/>
        </w:rPr>
        <w:t>Видоизменённые побеги (корневище, клубень, луковица). Строение цветка. Различные виды соцветий. Многообразие сухих и сочных плодов.</w:t>
      </w:r>
    </w:p>
    <w:p w:rsidR="00FE173F" w:rsidRPr="00BE097C" w:rsidRDefault="00FE173F" w:rsidP="00FE173F">
      <w:pPr>
        <w:pStyle w:val="af"/>
        <w:jc w:val="center"/>
        <w:rPr>
          <w:rStyle w:val="FontStyle28"/>
          <w:rFonts w:ascii="Times New Roman" w:hAnsi="Times New Roman"/>
          <w:b/>
        </w:rPr>
      </w:pPr>
      <w:r w:rsidRPr="005B6823">
        <w:rPr>
          <w:rStyle w:val="FontStyle29"/>
          <w:rFonts w:ascii="Times New Roman" w:hAnsi="Times New Roman"/>
          <w:b/>
        </w:rPr>
        <w:t>Раздел 2. Жизнь растений</w:t>
      </w:r>
      <w:r w:rsidRPr="00BE097C">
        <w:rPr>
          <w:rStyle w:val="FontStyle29"/>
          <w:rFonts w:ascii="Times New Roman" w:hAnsi="Times New Roman"/>
        </w:rPr>
        <w:t xml:space="preserve"> </w:t>
      </w:r>
      <w:r w:rsidRPr="00BE097C">
        <w:rPr>
          <w:rStyle w:val="FontStyle28"/>
          <w:rFonts w:ascii="Times New Roman" w:hAnsi="Times New Roman"/>
          <w:b/>
        </w:rPr>
        <w:t>(10 ч)</w:t>
      </w:r>
    </w:p>
    <w:p w:rsidR="00FE173F" w:rsidRPr="00BE097C" w:rsidRDefault="00FE173F" w:rsidP="00FE173F">
      <w:pPr>
        <w:pStyle w:val="af"/>
        <w:rPr>
          <w:rStyle w:val="FontStyle31"/>
          <w:rFonts w:ascii="Times New Roman" w:hAnsi="Times New Roman"/>
          <w:sz w:val="24"/>
          <w:szCs w:val="24"/>
        </w:rPr>
      </w:pPr>
      <w:r w:rsidRPr="00BE097C">
        <w:rPr>
          <w:rStyle w:val="FontStyle31"/>
          <w:rFonts w:ascii="Times New Roman" w:hAnsi="Times New Roman"/>
          <w:sz w:val="24"/>
          <w:szCs w:val="24"/>
        </w:rPr>
        <w:t>Основные процессы жизнедеятельности (питание, дыхание, обмен веществ, рост, развитие, размножение). Ми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неральное и воздушное питание растений. Фотосинтез. Ды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хание растений. Испарение воды. Листопад. Передвижение воды и питательных веществ в растении. Прорастание се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мян. Способы размножения растений. Размножение споро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вых растений. Размножение голосеменных растений. Поло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вое и бесполое (вегетативное) размножение покрытосемен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ных растений.</w:t>
      </w:r>
    </w:p>
    <w:p w:rsidR="00FE173F" w:rsidRPr="00BE097C" w:rsidRDefault="00FE173F" w:rsidP="00FE173F">
      <w:pPr>
        <w:pStyle w:val="af"/>
        <w:rPr>
          <w:rStyle w:val="FontStyle32"/>
          <w:bCs w:val="0"/>
          <w:sz w:val="24"/>
          <w:szCs w:val="24"/>
        </w:rPr>
      </w:pPr>
      <w:r w:rsidRPr="00BE097C">
        <w:rPr>
          <w:rStyle w:val="FontStyle32"/>
          <w:sz w:val="24"/>
          <w:szCs w:val="24"/>
        </w:rPr>
        <w:t>Демонстрация</w:t>
      </w:r>
    </w:p>
    <w:p w:rsidR="00FE173F" w:rsidRPr="00BE097C" w:rsidRDefault="00FE173F" w:rsidP="00FE173F">
      <w:pPr>
        <w:pStyle w:val="af"/>
        <w:rPr>
          <w:rStyle w:val="FontStyle31"/>
          <w:rFonts w:ascii="Times New Roman" w:hAnsi="Times New Roman"/>
          <w:sz w:val="24"/>
          <w:szCs w:val="24"/>
        </w:rPr>
      </w:pPr>
      <w:r w:rsidRPr="00BE097C">
        <w:rPr>
          <w:rStyle w:val="FontStyle31"/>
          <w:rFonts w:ascii="Times New Roman" w:hAnsi="Times New Roman"/>
          <w:sz w:val="24"/>
          <w:szCs w:val="24"/>
        </w:rPr>
        <w:t>Опыты, доказывающие значение воды, воздуха и тепла для прорастания семян; питание проростков запасными веществами семени; получение вытяжки хлорофилла; поглощение растениями углекислого газа и выделение кис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лорода на свету; образование крахмала; дыхание растений; испарение воды листьями; передвижение органических ве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ществ по лубу.</w:t>
      </w:r>
    </w:p>
    <w:p w:rsidR="00FE173F" w:rsidRPr="00BE097C" w:rsidRDefault="00FE173F" w:rsidP="00FE173F">
      <w:pPr>
        <w:pStyle w:val="af"/>
        <w:rPr>
          <w:rStyle w:val="FontStyle32"/>
          <w:bCs w:val="0"/>
          <w:sz w:val="24"/>
          <w:szCs w:val="24"/>
        </w:rPr>
      </w:pPr>
      <w:r w:rsidRPr="00BE097C">
        <w:rPr>
          <w:rStyle w:val="FontStyle32"/>
          <w:sz w:val="24"/>
          <w:szCs w:val="24"/>
        </w:rPr>
        <w:t>Лабораторные и практические работы</w:t>
      </w:r>
    </w:p>
    <w:p w:rsidR="00FE173F" w:rsidRPr="00BE097C" w:rsidRDefault="00FE173F" w:rsidP="00FE173F">
      <w:pPr>
        <w:pStyle w:val="af"/>
        <w:rPr>
          <w:rStyle w:val="FontStyle31"/>
          <w:rFonts w:ascii="Times New Roman" w:hAnsi="Times New Roman"/>
          <w:sz w:val="24"/>
          <w:szCs w:val="24"/>
        </w:rPr>
      </w:pPr>
      <w:r w:rsidRPr="00BE097C">
        <w:rPr>
          <w:rStyle w:val="FontStyle31"/>
          <w:rFonts w:ascii="Times New Roman" w:hAnsi="Times New Roman"/>
          <w:sz w:val="24"/>
          <w:szCs w:val="24"/>
        </w:rPr>
        <w:t>Передвижение воды и минеральных веществ по дре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весине.</w:t>
      </w:r>
    </w:p>
    <w:p w:rsidR="00FE173F" w:rsidRDefault="00FE173F" w:rsidP="00FE173F">
      <w:pPr>
        <w:pStyle w:val="af"/>
        <w:rPr>
          <w:rStyle w:val="FontStyle31"/>
          <w:rFonts w:ascii="Times New Roman" w:hAnsi="Times New Roman"/>
          <w:sz w:val="24"/>
          <w:szCs w:val="24"/>
        </w:rPr>
      </w:pPr>
      <w:r w:rsidRPr="00BE097C">
        <w:rPr>
          <w:rStyle w:val="FontStyle31"/>
          <w:rFonts w:ascii="Times New Roman" w:hAnsi="Times New Roman"/>
          <w:sz w:val="24"/>
          <w:szCs w:val="24"/>
        </w:rPr>
        <w:t>Вегетативное размножение комнатных растений. Определение всхожести семян растений и их посев.</w:t>
      </w:r>
      <w:r>
        <w:rPr>
          <w:rStyle w:val="FontStyle31"/>
          <w:rFonts w:ascii="Times New Roman" w:hAnsi="Times New Roman"/>
          <w:sz w:val="24"/>
          <w:szCs w:val="24"/>
        </w:rPr>
        <w:t xml:space="preserve">                                     </w:t>
      </w:r>
    </w:p>
    <w:p w:rsidR="00FE173F" w:rsidRPr="00BE097C" w:rsidRDefault="00FE173F" w:rsidP="005B6823">
      <w:pPr>
        <w:pStyle w:val="af"/>
        <w:jc w:val="center"/>
        <w:rPr>
          <w:rStyle w:val="FontStyle28"/>
          <w:rFonts w:ascii="Times New Roman" w:hAnsi="Times New Roman"/>
        </w:rPr>
      </w:pPr>
      <w:r w:rsidRPr="005B6823">
        <w:rPr>
          <w:rStyle w:val="FontStyle29"/>
          <w:rFonts w:ascii="Times New Roman" w:hAnsi="Times New Roman"/>
          <w:b/>
        </w:rPr>
        <w:t>Раздел 3. Классификация растений</w:t>
      </w:r>
      <w:r w:rsidRPr="00BE097C">
        <w:rPr>
          <w:rStyle w:val="FontStyle29"/>
          <w:rFonts w:ascii="Times New Roman" w:hAnsi="Times New Roman"/>
        </w:rPr>
        <w:t xml:space="preserve"> </w:t>
      </w:r>
      <w:r w:rsidR="005B6823">
        <w:rPr>
          <w:rStyle w:val="FontStyle28"/>
          <w:rFonts w:ascii="Times New Roman" w:hAnsi="Times New Roman"/>
          <w:b/>
        </w:rPr>
        <w:t>(6</w:t>
      </w:r>
      <w:r w:rsidRPr="00BE097C">
        <w:rPr>
          <w:rStyle w:val="FontStyle28"/>
          <w:rFonts w:ascii="Times New Roman" w:hAnsi="Times New Roman"/>
          <w:b/>
        </w:rPr>
        <w:t xml:space="preserve"> ч)</w:t>
      </w:r>
    </w:p>
    <w:p w:rsidR="00FE173F" w:rsidRPr="00BE097C" w:rsidRDefault="00FE173F" w:rsidP="00FE173F">
      <w:pPr>
        <w:pStyle w:val="af"/>
        <w:rPr>
          <w:rStyle w:val="FontStyle31"/>
          <w:rFonts w:ascii="Times New Roman" w:hAnsi="Times New Roman"/>
          <w:sz w:val="24"/>
          <w:szCs w:val="24"/>
        </w:rPr>
      </w:pPr>
      <w:r w:rsidRPr="00BE097C">
        <w:rPr>
          <w:rStyle w:val="FontStyle31"/>
          <w:rFonts w:ascii="Times New Roman" w:hAnsi="Times New Roman"/>
          <w:sz w:val="24"/>
          <w:szCs w:val="24"/>
        </w:rPr>
        <w:t>Основные систематические категории: вид, род, се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мейство, класс, отдел, царство. Знакомство с классификаци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ей цветковых растений. Класс Двудольные растения. Мор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фологическая характеристика 3—4 семейств (с учётом мест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ных условий). Класс Однодольные растения. Морфологи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ческая характеристика злаков и лилейных. Важнейшие сельскохозяйственные растения, биологические основы их выращивания и народнохозяйственное значение. (Выбор объектов зависит от специализации растениеводства в каж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дой конкретной местности.)</w:t>
      </w:r>
    </w:p>
    <w:p w:rsidR="00FE173F" w:rsidRPr="00BE097C" w:rsidRDefault="00FE173F" w:rsidP="00FE173F">
      <w:pPr>
        <w:pStyle w:val="af"/>
        <w:rPr>
          <w:rStyle w:val="FontStyle32"/>
          <w:bCs w:val="0"/>
          <w:sz w:val="24"/>
          <w:szCs w:val="24"/>
        </w:rPr>
      </w:pPr>
      <w:r w:rsidRPr="00BE097C">
        <w:rPr>
          <w:rStyle w:val="FontStyle32"/>
          <w:sz w:val="24"/>
          <w:szCs w:val="24"/>
        </w:rPr>
        <w:t>Демонстрация</w:t>
      </w:r>
    </w:p>
    <w:p w:rsidR="00FE173F" w:rsidRPr="00BE097C" w:rsidRDefault="00FE173F" w:rsidP="00FE173F">
      <w:pPr>
        <w:pStyle w:val="af"/>
        <w:rPr>
          <w:rStyle w:val="FontStyle31"/>
          <w:rFonts w:ascii="Times New Roman" w:hAnsi="Times New Roman"/>
          <w:sz w:val="24"/>
          <w:szCs w:val="24"/>
        </w:rPr>
      </w:pPr>
      <w:r w:rsidRPr="00BE097C">
        <w:rPr>
          <w:rStyle w:val="FontStyle31"/>
          <w:rFonts w:ascii="Times New Roman" w:hAnsi="Times New Roman"/>
          <w:sz w:val="24"/>
          <w:szCs w:val="24"/>
        </w:rPr>
        <w:t>Живые и гербарные растения, районированные сорта важнейших сельскохозяйственных растений.</w:t>
      </w:r>
    </w:p>
    <w:p w:rsidR="00FE173F" w:rsidRPr="00BE097C" w:rsidRDefault="00FE173F" w:rsidP="00FE173F">
      <w:pPr>
        <w:pStyle w:val="af"/>
        <w:rPr>
          <w:rStyle w:val="FontStyle32"/>
          <w:bCs w:val="0"/>
          <w:sz w:val="24"/>
          <w:szCs w:val="24"/>
        </w:rPr>
      </w:pPr>
      <w:r w:rsidRPr="00BE097C">
        <w:rPr>
          <w:rStyle w:val="FontStyle32"/>
          <w:sz w:val="24"/>
          <w:szCs w:val="24"/>
        </w:rPr>
        <w:t>Лабораторные и практические работы</w:t>
      </w:r>
    </w:p>
    <w:p w:rsidR="00FE173F" w:rsidRPr="00491AD5" w:rsidRDefault="00FE173F" w:rsidP="00FE173F">
      <w:pPr>
        <w:pStyle w:val="af"/>
        <w:rPr>
          <w:rFonts w:ascii="Times New Roman" w:hAnsi="Times New Roman" w:cs="Century Schoolbook"/>
          <w:sz w:val="24"/>
          <w:szCs w:val="24"/>
        </w:rPr>
      </w:pPr>
      <w:r w:rsidRPr="00BE097C">
        <w:rPr>
          <w:rStyle w:val="FontStyle31"/>
          <w:rFonts w:ascii="Times New Roman" w:hAnsi="Times New Roman"/>
          <w:sz w:val="24"/>
          <w:szCs w:val="24"/>
        </w:rPr>
        <w:t>Выявление признаков семейства по внешнему строению растений.</w:t>
      </w:r>
    </w:p>
    <w:p w:rsidR="00FE173F" w:rsidRPr="00BE097C" w:rsidRDefault="00FE173F" w:rsidP="00FE173F">
      <w:pPr>
        <w:pStyle w:val="af"/>
        <w:jc w:val="center"/>
        <w:rPr>
          <w:rStyle w:val="FontStyle28"/>
          <w:rFonts w:ascii="Times New Roman" w:hAnsi="Times New Roman"/>
          <w:b/>
        </w:rPr>
      </w:pPr>
      <w:r w:rsidRPr="005B6823">
        <w:rPr>
          <w:rStyle w:val="FontStyle29"/>
          <w:rFonts w:ascii="Times New Roman" w:hAnsi="Times New Roman"/>
          <w:b/>
        </w:rPr>
        <w:t>Раздел 4. Природные сообщества</w:t>
      </w:r>
      <w:r w:rsidRPr="00BE097C">
        <w:rPr>
          <w:rStyle w:val="FontStyle29"/>
          <w:rFonts w:ascii="Times New Roman" w:hAnsi="Times New Roman"/>
        </w:rPr>
        <w:t xml:space="preserve"> </w:t>
      </w:r>
      <w:r w:rsidRPr="00BE097C">
        <w:rPr>
          <w:rStyle w:val="FontStyle28"/>
          <w:rFonts w:ascii="Times New Roman" w:hAnsi="Times New Roman"/>
          <w:b/>
        </w:rPr>
        <w:t>(3 ч)</w:t>
      </w:r>
    </w:p>
    <w:p w:rsidR="00FE173F" w:rsidRPr="00BE097C" w:rsidRDefault="00FE173F" w:rsidP="00FE173F">
      <w:pPr>
        <w:pStyle w:val="af"/>
        <w:rPr>
          <w:rStyle w:val="FontStyle31"/>
          <w:rFonts w:ascii="Times New Roman" w:hAnsi="Times New Roman"/>
          <w:sz w:val="24"/>
          <w:szCs w:val="24"/>
        </w:rPr>
      </w:pPr>
      <w:r w:rsidRPr="00BE097C">
        <w:rPr>
          <w:rStyle w:val="FontStyle31"/>
          <w:rFonts w:ascii="Times New Roman" w:hAnsi="Times New Roman"/>
          <w:sz w:val="24"/>
          <w:szCs w:val="24"/>
        </w:rPr>
        <w:t>Взаимосвязь растений с другими организмами. Сим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биоз. Паразитизм. Растительные сообщества и их типы. Раз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витие и смена растительных сообществ. Влияние деятель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ности человека на растительные сообщества и влияние при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родной среды на человека.</w:t>
      </w:r>
    </w:p>
    <w:p w:rsidR="00FE173F" w:rsidRPr="00BE097C" w:rsidRDefault="00FE173F" w:rsidP="00FE173F">
      <w:pPr>
        <w:pStyle w:val="af"/>
        <w:rPr>
          <w:rStyle w:val="FontStyle32"/>
          <w:bCs w:val="0"/>
          <w:sz w:val="24"/>
          <w:szCs w:val="24"/>
        </w:rPr>
      </w:pPr>
      <w:r w:rsidRPr="00BE097C">
        <w:rPr>
          <w:rStyle w:val="FontStyle32"/>
          <w:sz w:val="24"/>
          <w:szCs w:val="24"/>
        </w:rPr>
        <w:t>Экскурсии</w:t>
      </w:r>
    </w:p>
    <w:p w:rsidR="00FE173F" w:rsidRPr="00BE097C" w:rsidRDefault="00FE173F" w:rsidP="00FE173F">
      <w:pPr>
        <w:pStyle w:val="af"/>
        <w:rPr>
          <w:rStyle w:val="FontStyle31"/>
          <w:rFonts w:ascii="Times New Roman" w:hAnsi="Times New Roman"/>
          <w:sz w:val="24"/>
          <w:szCs w:val="24"/>
        </w:rPr>
      </w:pPr>
      <w:r w:rsidRPr="00BE097C">
        <w:rPr>
          <w:rStyle w:val="FontStyle31"/>
          <w:rFonts w:ascii="Times New Roman" w:hAnsi="Times New Roman"/>
          <w:sz w:val="24"/>
          <w:szCs w:val="24"/>
        </w:rPr>
        <w:t>Природное сообщество и человек. Фенологические наблю</w:t>
      </w:r>
      <w:r w:rsidRPr="00BE097C">
        <w:rPr>
          <w:rStyle w:val="FontStyle31"/>
          <w:rFonts w:ascii="Times New Roman" w:hAnsi="Times New Roman"/>
          <w:sz w:val="24"/>
          <w:szCs w:val="24"/>
        </w:rPr>
        <w:softHyphen/>
        <w:t>дения за весенними явлениями в природных сообществах.</w:t>
      </w:r>
    </w:p>
    <w:p w:rsidR="00E804BC" w:rsidRPr="00E804BC" w:rsidRDefault="00FE173F" w:rsidP="00E804BC">
      <w:pPr>
        <w:pStyle w:val="af"/>
        <w:rPr>
          <w:rFonts w:ascii="Century Schoolbook" w:hAnsi="Century Schoolbook" w:cs="Century Schoolbook"/>
          <w:sz w:val="24"/>
          <w:szCs w:val="24"/>
        </w:rPr>
      </w:pPr>
      <w:r w:rsidRPr="00BE097C">
        <w:rPr>
          <w:rStyle w:val="FontStyle31"/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BE097C">
        <w:rPr>
          <w:rStyle w:val="FontStyle31"/>
          <w:rFonts w:ascii="Times New Roman" w:hAnsi="Times New Roman"/>
          <w:b/>
          <w:sz w:val="24"/>
          <w:szCs w:val="24"/>
        </w:rPr>
        <w:t xml:space="preserve">   </w:t>
      </w:r>
      <w:r w:rsidRPr="00BE097C">
        <w:rPr>
          <w:rStyle w:val="FontStyle32"/>
          <w:sz w:val="24"/>
          <w:szCs w:val="24"/>
        </w:rPr>
        <w:t>Резервное время — 2 ч</w:t>
      </w:r>
    </w:p>
    <w:p w:rsidR="00E804BC" w:rsidRDefault="00E804BC" w:rsidP="000A141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1415" w:rsidRPr="000A1415" w:rsidRDefault="000A1415" w:rsidP="000A141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1415">
        <w:rPr>
          <w:rFonts w:ascii="Times New Roman" w:hAnsi="Times New Roman" w:cs="Times New Roman"/>
          <w:b/>
          <w:sz w:val="32"/>
          <w:szCs w:val="32"/>
        </w:rPr>
        <w:t>Тематическое планирование</w:t>
      </w:r>
    </w:p>
    <w:p w:rsidR="000A1415" w:rsidRDefault="000A1415" w:rsidP="00BE6E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14142" w:type="dxa"/>
        <w:tblLayout w:type="fixed"/>
        <w:tblLook w:val="04A0"/>
      </w:tblPr>
      <w:tblGrid>
        <w:gridCol w:w="534"/>
        <w:gridCol w:w="11765"/>
        <w:gridCol w:w="1843"/>
      </w:tblGrid>
      <w:tr w:rsidR="000A1415" w:rsidRPr="00BE6EB1" w:rsidTr="000A1415">
        <w:trPr>
          <w:trHeight w:val="720"/>
        </w:trPr>
        <w:tc>
          <w:tcPr>
            <w:tcW w:w="534" w:type="dxa"/>
            <w:vMerge w:val="restart"/>
          </w:tcPr>
          <w:p w:rsidR="000A1415" w:rsidRPr="00BE6EB1" w:rsidRDefault="000A1415" w:rsidP="00BE6EB1">
            <w:pPr>
              <w:pStyle w:val="a3"/>
              <w:kinsoku w:val="0"/>
              <w:overflowPunct w:val="0"/>
              <w:spacing w:before="77" w:after="0"/>
              <w:textAlignment w:val="baseline"/>
              <w:rPr>
                <w:position w:val="10"/>
              </w:rPr>
            </w:pPr>
            <w:r w:rsidRPr="00BE6EB1">
              <w:rPr>
                <w:position w:val="10"/>
              </w:rPr>
              <w:t>№</w:t>
            </w:r>
            <w:proofErr w:type="spellStart"/>
            <w:proofErr w:type="gramStart"/>
            <w:r w:rsidRPr="00BE6EB1">
              <w:rPr>
                <w:position w:val="10"/>
              </w:rPr>
              <w:t>п</w:t>
            </w:r>
            <w:proofErr w:type="spellEnd"/>
            <w:proofErr w:type="gramEnd"/>
            <w:r w:rsidRPr="00BE6EB1">
              <w:rPr>
                <w:position w:val="10"/>
              </w:rPr>
              <w:t>/</w:t>
            </w:r>
            <w:proofErr w:type="spellStart"/>
            <w:r w:rsidRPr="00BE6EB1">
              <w:rPr>
                <w:position w:val="10"/>
              </w:rPr>
              <w:t>п</w:t>
            </w:r>
            <w:proofErr w:type="spellEnd"/>
          </w:p>
        </w:tc>
        <w:tc>
          <w:tcPr>
            <w:tcW w:w="11765" w:type="dxa"/>
            <w:vMerge w:val="restart"/>
          </w:tcPr>
          <w:p w:rsidR="000A1415" w:rsidRPr="00BE6EB1" w:rsidRDefault="000A1415" w:rsidP="00BE6EB1">
            <w:pPr>
              <w:pStyle w:val="a3"/>
              <w:kinsoku w:val="0"/>
              <w:overflowPunct w:val="0"/>
              <w:spacing w:before="77" w:after="0"/>
              <w:textAlignment w:val="baseline"/>
              <w:rPr>
                <w:position w:val="10"/>
              </w:rPr>
            </w:pPr>
            <w:r w:rsidRPr="00BE6EB1">
              <w:rPr>
                <w:position w:val="10"/>
              </w:rPr>
              <w:t>Тема раздела, урока</w:t>
            </w:r>
          </w:p>
        </w:tc>
        <w:tc>
          <w:tcPr>
            <w:tcW w:w="1843" w:type="dxa"/>
            <w:vMerge w:val="restart"/>
          </w:tcPr>
          <w:p w:rsidR="000A1415" w:rsidRPr="00BE6EB1" w:rsidRDefault="000A1415" w:rsidP="00BE6EB1">
            <w:pPr>
              <w:pStyle w:val="a3"/>
              <w:kinsoku w:val="0"/>
              <w:overflowPunct w:val="0"/>
              <w:spacing w:before="77" w:after="0"/>
              <w:textAlignment w:val="baseline"/>
              <w:rPr>
                <w:position w:val="10"/>
              </w:rPr>
            </w:pPr>
            <w:r w:rsidRPr="00BE6EB1">
              <w:rPr>
                <w:position w:val="10"/>
              </w:rPr>
              <w:t>количество часов</w:t>
            </w:r>
          </w:p>
        </w:tc>
      </w:tr>
      <w:tr w:rsidR="000A1415" w:rsidRPr="00BE6EB1" w:rsidTr="00E804BC">
        <w:trPr>
          <w:trHeight w:val="332"/>
        </w:trPr>
        <w:tc>
          <w:tcPr>
            <w:tcW w:w="534" w:type="dxa"/>
            <w:vMerge/>
          </w:tcPr>
          <w:p w:rsidR="000A1415" w:rsidRPr="00BE6EB1" w:rsidRDefault="000A1415" w:rsidP="00BE6EB1">
            <w:pPr>
              <w:pStyle w:val="a3"/>
              <w:kinsoku w:val="0"/>
              <w:overflowPunct w:val="0"/>
              <w:spacing w:before="77" w:after="0"/>
              <w:textAlignment w:val="baseline"/>
              <w:rPr>
                <w:position w:val="10"/>
                <w:vertAlign w:val="superscript"/>
              </w:rPr>
            </w:pPr>
          </w:p>
        </w:tc>
        <w:tc>
          <w:tcPr>
            <w:tcW w:w="11765" w:type="dxa"/>
            <w:vMerge/>
          </w:tcPr>
          <w:p w:rsidR="000A1415" w:rsidRPr="00BE6EB1" w:rsidRDefault="000A1415" w:rsidP="00BE6EB1">
            <w:pPr>
              <w:pStyle w:val="a3"/>
              <w:kinsoku w:val="0"/>
              <w:overflowPunct w:val="0"/>
              <w:spacing w:before="77" w:after="0"/>
              <w:textAlignment w:val="baseline"/>
              <w:rPr>
                <w:position w:val="10"/>
                <w:vertAlign w:val="superscript"/>
              </w:rPr>
            </w:pPr>
          </w:p>
        </w:tc>
        <w:tc>
          <w:tcPr>
            <w:tcW w:w="1843" w:type="dxa"/>
            <w:vMerge/>
          </w:tcPr>
          <w:p w:rsidR="000A1415" w:rsidRPr="00BE6EB1" w:rsidRDefault="000A1415" w:rsidP="00BE6EB1">
            <w:pPr>
              <w:pStyle w:val="a3"/>
              <w:kinsoku w:val="0"/>
              <w:overflowPunct w:val="0"/>
              <w:spacing w:before="77" w:after="0"/>
              <w:textAlignment w:val="baseline"/>
              <w:rPr>
                <w:position w:val="10"/>
                <w:vertAlign w:val="superscript"/>
              </w:rPr>
            </w:pPr>
          </w:p>
        </w:tc>
      </w:tr>
      <w:tr w:rsidR="000A1415" w:rsidRPr="00BE6EB1" w:rsidTr="000A1415">
        <w:tc>
          <w:tcPr>
            <w:tcW w:w="534" w:type="dxa"/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5" w:type="dxa"/>
            <w:tcBorders>
              <w:bottom w:val="single" w:sz="4" w:space="0" w:color="000000" w:themeColor="text1"/>
            </w:tcBorders>
            <w:vAlign w:val="center"/>
          </w:tcPr>
          <w:p w:rsidR="000A1415" w:rsidRPr="00BE6EB1" w:rsidRDefault="000A1415" w:rsidP="00BE6E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Раздел 1.</w:t>
            </w:r>
            <w:r w:rsidRPr="00BE6E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Строение и многообразие покрытосеменных растений 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65" w:type="dxa"/>
            <w:tcBorders>
              <w:bottom w:val="single" w:sz="4" w:space="0" w:color="auto"/>
            </w:tcBorders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r w:rsidRPr="00BE6EB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 xml:space="preserve">ние семян </w:t>
            </w:r>
          </w:p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двудольных растений</w:t>
            </w:r>
          </w:p>
          <w:p w:rsidR="000A1415" w:rsidRPr="002F3C19" w:rsidRDefault="000A1415" w:rsidP="002F3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proofErr w:type="gramStart"/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E6EB1">
              <w:rPr>
                <w:rFonts w:ascii="Times New Roman" w:hAnsi="Times New Roman" w:cs="Times New Roman"/>
                <w:sz w:val="24"/>
                <w:szCs w:val="24"/>
              </w:rPr>
              <w:t xml:space="preserve"> №1 «Изучение строения семян двудольных растений»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65" w:type="dxa"/>
            <w:tcBorders>
              <w:top w:val="single" w:sz="4" w:space="0" w:color="auto"/>
            </w:tcBorders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Строение семян однодольных растений</w:t>
            </w:r>
          </w:p>
          <w:p w:rsidR="000A1415" w:rsidRPr="002F3C19" w:rsidRDefault="000A1415" w:rsidP="002F3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proofErr w:type="gramStart"/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E6EB1">
              <w:rPr>
                <w:rFonts w:ascii="Times New Roman" w:hAnsi="Times New Roman" w:cs="Times New Roman"/>
                <w:sz w:val="24"/>
                <w:szCs w:val="24"/>
              </w:rPr>
              <w:t xml:space="preserve"> №2 «Изучение строения семян однодольных растений»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5" w:type="dxa"/>
          </w:tcPr>
          <w:p w:rsidR="000A1415" w:rsidRPr="00BE6EB1" w:rsidRDefault="000A1415" w:rsidP="00BE6EB1">
            <w:pPr>
              <w:rPr>
                <w:rStyle w:val="ae"/>
                <w:rFonts w:eastAsiaTheme="minorEastAsia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Виды корней. Типы корневых систем</w:t>
            </w:r>
            <w:r w:rsidRPr="00BE6EB1">
              <w:rPr>
                <w:rStyle w:val="ae"/>
                <w:rFonts w:eastAsiaTheme="minorEastAsia"/>
                <w:szCs w:val="24"/>
              </w:rPr>
              <w:t xml:space="preserve"> </w:t>
            </w:r>
          </w:p>
          <w:p w:rsidR="000A1415" w:rsidRPr="002F3C19" w:rsidRDefault="000A1415" w:rsidP="002F3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Style w:val="FontStyle46"/>
                <w:rFonts w:ascii="Times New Roman" w:hAnsi="Times New Roman" w:cs="Times New Roman"/>
                <w:sz w:val="24"/>
                <w:szCs w:val="24"/>
              </w:rPr>
              <w:t>Л. Р. №3 «Стержневая и мочкова</w:t>
            </w:r>
            <w:r w:rsidRPr="00BE6EB1">
              <w:rPr>
                <w:rStyle w:val="FontStyle46"/>
                <w:rFonts w:ascii="Times New Roman" w:hAnsi="Times New Roman" w:cs="Times New Roman"/>
                <w:sz w:val="24"/>
                <w:szCs w:val="24"/>
              </w:rPr>
              <w:softHyphen/>
              <w:t>тая корневые системы».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65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Строение корней</w:t>
            </w:r>
          </w:p>
          <w:p w:rsidR="000A1415" w:rsidRPr="002F3C19" w:rsidRDefault="000A1415" w:rsidP="002F3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Style w:val="FontStyle46"/>
                <w:rFonts w:ascii="Times New Roman" w:hAnsi="Times New Roman" w:cs="Times New Roman"/>
                <w:sz w:val="24"/>
                <w:szCs w:val="24"/>
              </w:rPr>
              <w:t>Л.р. №4 «Корневой чехлик и кор</w:t>
            </w:r>
            <w:r w:rsidRPr="00BE6EB1">
              <w:rPr>
                <w:rStyle w:val="FontStyle46"/>
                <w:rFonts w:ascii="Times New Roman" w:hAnsi="Times New Roman" w:cs="Times New Roman"/>
                <w:sz w:val="24"/>
                <w:szCs w:val="24"/>
              </w:rPr>
              <w:softHyphen/>
              <w:t>невые волоски».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65" w:type="dxa"/>
          </w:tcPr>
          <w:p w:rsidR="000A1415" w:rsidRPr="002F3C19" w:rsidRDefault="000A1415" w:rsidP="002F3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Условия произрастания и видоизменения корней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5" w:type="dxa"/>
          </w:tcPr>
          <w:p w:rsidR="000A1415" w:rsidRPr="002F3C19" w:rsidRDefault="000A1415" w:rsidP="002F3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Побег. Почки и их строение. Рост и развитие побега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415" w:rsidRPr="00BE6EB1" w:rsidTr="000A1415">
        <w:tc>
          <w:tcPr>
            <w:tcW w:w="534" w:type="dxa"/>
          </w:tcPr>
          <w:p w:rsidR="000A1415" w:rsidRPr="0047239A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23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65" w:type="dxa"/>
            <w:tcBorders>
              <w:bottom w:val="single" w:sz="4" w:space="0" w:color="000000" w:themeColor="text1"/>
            </w:tcBorders>
          </w:tcPr>
          <w:p w:rsidR="000A1415" w:rsidRPr="0047239A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39A">
              <w:rPr>
                <w:rFonts w:ascii="Times New Roman" w:hAnsi="Times New Roman" w:cs="Times New Roman"/>
                <w:sz w:val="24"/>
                <w:szCs w:val="24"/>
              </w:rPr>
              <w:t>Внешнее строение листа</w:t>
            </w:r>
          </w:p>
          <w:p w:rsidR="000A1415" w:rsidRPr="0047239A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39A">
              <w:rPr>
                <w:rStyle w:val="FontStyle46"/>
                <w:rFonts w:ascii="Times New Roman" w:hAnsi="Times New Roman" w:cs="Times New Roman"/>
                <w:sz w:val="24"/>
                <w:szCs w:val="24"/>
              </w:rPr>
              <w:t>Л. Р.№5 «Листья простые и слож</w:t>
            </w:r>
            <w:r w:rsidRPr="0047239A">
              <w:rPr>
                <w:rStyle w:val="FontStyle46"/>
                <w:rFonts w:ascii="Times New Roman" w:hAnsi="Times New Roman" w:cs="Times New Roman"/>
                <w:sz w:val="24"/>
                <w:szCs w:val="24"/>
              </w:rPr>
              <w:softHyphen/>
              <w:t>ные, их жилкование и листорасположение».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47239A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23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65" w:type="dxa"/>
            <w:tcBorders>
              <w:bottom w:val="single" w:sz="4" w:space="0" w:color="auto"/>
            </w:tcBorders>
          </w:tcPr>
          <w:p w:rsidR="000A1415" w:rsidRPr="0047239A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39A">
              <w:rPr>
                <w:rFonts w:ascii="Times New Roman" w:hAnsi="Times New Roman" w:cs="Times New Roman"/>
                <w:sz w:val="24"/>
                <w:szCs w:val="24"/>
              </w:rPr>
              <w:t>Клеточное строение листа. Видоизменение листьев</w:t>
            </w:r>
          </w:p>
          <w:p w:rsidR="000A1415" w:rsidRPr="002F3C19" w:rsidRDefault="000A1415" w:rsidP="002F3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39A">
              <w:rPr>
                <w:rStyle w:val="FontStyle46"/>
                <w:rFonts w:ascii="Times New Roman" w:hAnsi="Times New Roman" w:cs="Times New Roman"/>
                <w:sz w:val="24"/>
                <w:szCs w:val="24"/>
              </w:rPr>
              <w:t>Л.р.№6 «Строение кожицы лис</w:t>
            </w:r>
            <w:r w:rsidRPr="0047239A">
              <w:rPr>
                <w:rStyle w:val="FontStyle46"/>
                <w:rFonts w:ascii="Times New Roman" w:hAnsi="Times New Roman" w:cs="Times New Roman"/>
                <w:sz w:val="24"/>
                <w:szCs w:val="24"/>
              </w:rPr>
              <w:softHyphen/>
              <w:t>та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47239A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23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5" w:type="dxa"/>
            <w:tcBorders>
              <w:top w:val="single" w:sz="4" w:space="0" w:color="auto"/>
            </w:tcBorders>
          </w:tcPr>
          <w:p w:rsidR="000A1415" w:rsidRPr="0047239A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39A">
              <w:rPr>
                <w:rFonts w:ascii="Times New Roman" w:hAnsi="Times New Roman" w:cs="Times New Roman"/>
                <w:sz w:val="24"/>
                <w:szCs w:val="24"/>
              </w:rPr>
              <w:t>Строение стебля. Многообразие стеблей</w:t>
            </w:r>
          </w:p>
          <w:p w:rsidR="000A1415" w:rsidRPr="0047239A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39A">
              <w:rPr>
                <w:rStyle w:val="FontStyle46"/>
                <w:rFonts w:ascii="Times New Roman" w:hAnsi="Times New Roman" w:cs="Times New Roman"/>
                <w:sz w:val="24"/>
                <w:szCs w:val="24"/>
              </w:rPr>
              <w:t>Л.Р.№7 «Внутреннее строение ветки дерева».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47239A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23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65" w:type="dxa"/>
          </w:tcPr>
          <w:p w:rsidR="000A1415" w:rsidRPr="0047239A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39A">
              <w:rPr>
                <w:rFonts w:ascii="Times New Roman" w:hAnsi="Times New Roman" w:cs="Times New Roman"/>
                <w:sz w:val="24"/>
                <w:szCs w:val="24"/>
              </w:rPr>
              <w:t>Видоизменение побегов</w:t>
            </w:r>
          </w:p>
          <w:p w:rsidR="000A1415" w:rsidRPr="0047239A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39A">
              <w:rPr>
                <w:rStyle w:val="FontStyle46"/>
                <w:rFonts w:ascii="Times New Roman" w:hAnsi="Times New Roman" w:cs="Times New Roman"/>
                <w:sz w:val="24"/>
                <w:szCs w:val="24"/>
              </w:rPr>
              <w:t>Л. Р.№8 «Строение клубня,  луковицы»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47239A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23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65" w:type="dxa"/>
          </w:tcPr>
          <w:p w:rsidR="000A1415" w:rsidRPr="0047239A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39A">
              <w:rPr>
                <w:rFonts w:ascii="Times New Roman" w:hAnsi="Times New Roman" w:cs="Times New Roman"/>
                <w:sz w:val="24"/>
                <w:szCs w:val="24"/>
              </w:rPr>
              <w:t>Цветок и его строение</w:t>
            </w:r>
          </w:p>
          <w:p w:rsidR="000A1415" w:rsidRPr="0047239A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39A">
              <w:rPr>
                <w:rStyle w:val="FontStyle46"/>
                <w:rFonts w:ascii="Times New Roman" w:hAnsi="Times New Roman" w:cs="Times New Roman"/>
                <w:sz w:val="24"/>
                <w:szCs w:val="24"/>
              </w:rPr>
              <w:t>Л. Р.№9 «Строение цветка».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DA3207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20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65" w:type="dxa"/>
          </w:tcPr>
          <w:p w:rsidR="000A1415" w:rsidRPr="002F3C19" w:rsidRDefault="000A1415" w:rsidP="002F3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207">
              <w:rPr>
                <w:rFonts w:ascii="Times New Roman" w:hAnsi="Times New Roman" w:cs="Times New Roman"/>
                <w:sz w:val="24"/>
                <w:szCs w:val="24"/>
              </w:rPr>
              <w:t>Соцветия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DA3207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20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765" w:type="dxa"/>
          </w:tcPr>
          <w:p w:rsidR="000A1415" w:rsidRPr="00DA3207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207">
              <w:rPr>
                <w:rFonts w:ascii="Times New Roman" w:hAnsi="Times New Roman" w:cs="Times New Roman"/>
                <w:sz w:val="24"/>
                <w:szCs w:val="24"/>
              </w:rPr>
              <w:t>Плоды и их классификация. Распространение плодов и семян</w:t>
            </w:r>
          </w:p>
          <w:p w:rsidR="000A1415" w:rsidRPr="00DA3207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207">
              <w:rPr>
                <w:rStyle w:val="FontStyle46"/>
                <w:rFonts w:ascii="Times New Roman" w:hAnsi="Times New Roman" w:cs="Times New Roman"/>
                <w:sz w:val="24"/>
                <w:szCs w:val="24"/>
              </w:rPr>
              <w:t>Л. Р.№10 «Классификация плодов».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DA3207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20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765" w:type="dxa"/>
          </w:tcPr>
          <w:p w:rsidR="000A1415" w:rsidRPr="00DA3207" w:rsidRDefault="000A1415" w:rsidP="00BE6EB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3207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</w:t>
            </w:r>
            <w:r w:rsidRPr="00DA3207">
              <w:rPr>
                <w:rFonts w:ascii="Times New Roman" w:hAnsi="Times New Roman" w:cs="Times New Roman"/>
                <w:bCs/>
                <w:sz w:val="24"/>
                <w:szCs w:val="24"/>
              </w:rPr>
              <w:t>Строение и многообразие покрытосеменных растений»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5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 «Жизнь растений» 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DA3207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2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1765" w:type="dxa"/>
          </w:tcPr>
          <w:p w:rsidR="000A1415" w:rsidRPr="00DA3207" w:rsidRDefault="000A1415" w:rsidP="002F3C19">
            <w:pPr>
              <w:widowControl w:val="0"/>
              <w:snapToGrid w:val="0"/>
            </w:pPr>
            <w:r w:rsidRPr="00DA3207">
              <w:rPr>
                <w:rFonts w:ascii="Times New Roman" w:hAnsi="Times New Roman" w:cs="Times New Roman"/>
                <w:sz w:val="24"/>
                <w:szCs w:val="24"/>
              </w:rPr>
              <w:t>Минеральное питание растений</w:t>
            </w:r>
            <w:r w:rsidRPr="00DA3207">
              <w:rPr>
                <w:rStyle w:val="FontStyle3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DA3207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20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765" w:type="dxa"/>
          </w:tcPr>
          <w:p w:rsidR="000A1415" w:rsidRPr="00DA3207" w:rsidRDefault="000A1415" w:rsidP="00DA3207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207">
              <w:rPr>
                <w:rFonts w:ascii="Times New Roman" w:hAnsi="Times New Roman" w:cs="Times New Roman"/>
                <w:sz w:val="24"/>
                <w:szCs w:val="24"/>
              </w:rPr>
              <w:t>Фотосинтез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DA3207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20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765" w:type="dxa"/>
          </w:tcPr>
          <w:p w:rsidR="000A1415" w:rsidRPr="00DA3207" w:rsidRDefault="000A1415" w:rsidP="002F3C19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207">
              <w:rPr>
                <w:rFonts w:ascii="Times New Roman" w:hAnsi="Times New Roman" w:cs="Times New Roman"/>
                <w:sz w:val="24"/>
                <w:szCs w:val="24"/>
              </w:rPr>
              <w:t>Дыхание растений</w:t>
            </w:r>
            <w:r w:rsidRPr="00DA320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DA3207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20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65" w:type="dxa"/>
          </w:tcPr>
          <w:p w:rsidR="000A1415" w:rsidRPr="002F3C19" w:rsidRDefault="000A1415" w:rsidP="002F3C19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3207">
              <w:rPr>
                <w:rFonts w:ascii="Times New Roman" w:hAnsi="Times New Roman" w:cs="Times New Roman"/>
                <w:sz w:val="24"/>
                <w:szCs w:val="24"/>
              </w:rPr>
              <w:t>Испарение воды растениями. Листопад</w:t>
            </w:r>
          </w:p>
        </w:tc>
        <w:tc>
          <w:tcPr>
            <w:tcW w:w="1843" w:type="dxa"/>
          </w:tcPr>
          <w:p w:rsidR="000A1415" w:rsidRPr="00BE6EB1" w:rsidRDefault="00E804BC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F1075F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75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765" w:type="dxa"/>
          </w:tcPr>
          <w:p w:rsidR="000A1415" w:rsidRPr="00F1075F" w:rsidRDefault="000A1415" w:rsidP="00BE6EB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75F">
              <w:rPr>
                <w:rFonts w:ascii="Times New Roman" w:hAnsi="Times New Roman" w:cs="Times New Roman"/>
                <w:sz w:val="24"/>
                <w:szCs w:val="24"/>
              </w:rPr>
              <w:t>Передвижение  веществ в растении</w:t>
            </w:r>
          </w:p>
          <w:p w:rsidR="000A1415" w:rsidRPr="002F3C19" w:rsidRDefault="000A1415" w:rsidP="002F3C19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75F">
              <w:rPr>
                <w:rStyle w:val="FontStyle46"/>
                <w:rFonts w:ascii="Times New Roman" w:hAnsi="Times New Roman" w:cs="Times New Roman"/>
                <w:sz w:val="24"/>
                <w:szCs w:val="24"/>
              </w:rPr>
              <w:t>Л.р. №11 «Передвижение воды и минеральных веществ по стеблю».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FE799D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765" w:type="dxa"/>
          </w:tcPr>
          <w:p w:rsidR="000A1415" w:rsidRPr="00FE799D" w:rsidRDefault="000A1415" w:rsidP="00BE6EB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799D">
              <w:rPr>
                <w:rFonts w:ascii="Times New Roman" w:hAnsi="Times New Roman" w:cs="Times New Roman"/>
                <w:sz w:val="24"/>
                <w:szCs w:val="24"/>
              </w:rPr>
              <w:t>Прорастание семян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FE799D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765" w:type="dxa"/>
          </w:tcPr>
          <w:p w:rsidR="000A1415" w:rsidRPr="002F3C19" w:rsidRDefault="000A1415" w:rsidP="002F3C19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799D">
              <w:rPr>
                <w:rFonts w:ascii="Times New Roman" w:hAnsi="Times New Roman" w:cs="Times New Roman"/>
                <w:sz w:val="24"/>
                <w:szCs w:val="24"/>
              </w:rPr>
              <w:t>Способы размножения растений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FE799D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765" w:type="dxa"/>
          </w:tcPr>
          <w:p w:rsidR="000A1415" w:rsidRPr="00FE799D" w:rsidRDefault="000A1415" w:rsidP="00BE6EB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799D">
              <w:rPr>
                <w:rFonts w:ascii="Times New Roman" w:hAnsi="Times New Roman" w:cs="Times New Roman"/>
                <w:sz w:val="24"/>
                <w:szCs w:val="24"/>
              </w:rPr>
              <w:t>Размножение споровых растений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FE799D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765" w:type="dxa"/>
          </w:tcPr>
          <w:p w:rsidR="000A1415" w:rsidRPr="00FE799D" w:rsidRDefault="000A1415" w:rsidP="00BE6EB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799D">
              <w:rPr>
                <w:rFonts w:ascii="Times New Roman" w:hAnsi="Times New Roman" w:cs="Times New Roman"/>
                <w:sz w:val="24"/>
                <w:szCs w:val="24"/>
              </w:rPr>
              <w:t>Размножение семенных растений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FE799D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765" w:type="dxa"/>
          </w:tcPr>
          <w:p w:rsidR="000A1415" w:rsidRPr="00FE799D" w:rsidRDefault="000A1415" w:rsidP="002F3C19">
            <w:pPr>
              <w:widowControl w:val="0"/>
              <w:snapToGrid w:val="0"/>
            </w:pPr>
            <w:r w:rsidRPr="00FE799D">
              <w:rPr>
                <w:rFonts w:ascii="Times New Roman" w:hAnsi="Times New Roman" w:cs="Times New Roman"/>
                <w:sz w:val="24"/>
                <w:szCs w:val="24"/>
              </w:rPr>
              <w:t xml:space="preserve">Вегетативное размножение покрытосеменных растений </w:t>
            </w:r>
            <w:r w:rsidRPr="00FE799D">
              <w:rPr>
                <w:rStyle w:val="FontStyle3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5" w:type="dxa"/>
          </w:tcPr>
          <w:p w:rsidR="000A1415" w:rsidRPr="00BE6EB1" w:rsidRDefault="000A1415" w:rsidP="00BE6EB1">
            <w:pPr>
              <w:widowControl w:val="0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 Классификация растений 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1F1CDC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65" w:type="dxa"/>
          </w:tcPr>
          <w:p w:rsidR="000A1415" w:rsidRPr="002F3C19" w:rsidRDefault="000A1415" w:rsidP="001F1CDC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CDC">
              <w:rPr>
                <w:rFonts w:ascii="Times New Roman" w:hAnsi="Times New Roman" w:cs="Times New Roman"/>
                <w:sz w:val="24"/>
                <w:szCs w:val="24"/>
              </w:rPr>
              <w:t>Систематика растений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1F1CDC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765" w:type="dxa"/>
          </w:tcPr>
          <w:p w:rsidR="000A1415" w:rsidRPr="001F1CDC" w:rsidRDefault="000A1415" w:rsidP="00BE6EB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CDC">
              <w:rPr>
                <w:rFonts w:ascii="Times New Roman" w:hAnsi="Times New Roman" w:cs="Times New Roman"/>
                <w:sz w:val="24"/>
                <w:szCs w:val="24"/>
              </w:rPr>
              <w:t>Класс Двудольные растения. Семейства Крестоцветные и Розоцветные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1F1CDC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CD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765" w:type="dxa"/>
          </w:tcPr>
          <w:p w:rsidR="000A1415" w:rsidRPr="002F3C19" w:rsidRDefault="000A1415" w:rsidP="002F3C19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CDC">
              <w:rPr>
                <w:rFonts w:ascii="Times New Roman" w:hAnsi="Times New Roman" w:cs="Times New Roman"/>
                <w:sz w:val="24"/>
                <w:szCs w:val="24"/>
              </w:rPr>
              <w:t>Семейства Пасленовые и Бобовые Сложноцветные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1F1CDC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CD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765" w:type="dxa"/>
          </w:tcPr>
          <w:p w:rsidR="000A1415" w:rsidRPr="001F1CDC" w:rsidRDefault="000A1415" w:rsidP="00BE6EB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CDC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proofErr w:type="gramStart"/>
            <w:r w:rsidRPr="001F1CDC">
              <w:rPr>
                <w:rFonts w:ascii="Times New Roman" w:hAnsi="Times New Roman" w:cs="Times New Roman"/>
                <w:sz w:val="24"/>
                <w:szCs w:val="24"/>
              </w:rPr>
              <w:t>Однодольные</w:t>
            </w:r>
            <w:proofErr w:type="gramEnd"/>
            <w:r w:rsidRPr="001F1CDC">
              <w:rPr>
                <w:rFonts w:ascii="Times New Roman" w:hAnsi="Times New Roman" w:cs="Times New Roman"/>
                <w:sz w:val="24"/>
                <w:szCs w:val="24"/>
              </w:rPr>
              <w:t>. Семейства Злаковые и Лилейные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1F1CDC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CD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765" w:type="dxa"/>
          </w:tcPr>
          <w:p w:rsidR="000A1415" w:rsidRPr="002F3C19" w:rsidRDefault="000A1415" w:rsidP="002F3C19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CDC">
              <w:rPr>
                <w:rFonts w:ascii="Times New Roman" w:hAnsi="Times New Roman" w:cs="Times New Roman"/>
                <w:sz w:val="24"/>
                <w:szCs w:val="24"/>
              </w:rPr>
              <w:t>Важнейшие сельскохозяйственные растения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5" w:type="dxa"/>
          </w:tcPr>
          <w:p w:rsidR="000A1415" w:rsidRPr="00BE6EB1" w:rsidRDefault="000A1415" w:rsidP="00BE6EB1">
            <w:pPr>
              <w:widowControl w:val="0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BE6EB1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</w:t>
            </w:r>
            <w:r w:rsidRPr="00BE6E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Природные сообщества (</w:t>
            </w:r>
            <w:r w:rsidRPr="00BE6EB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 ч</w:t>
            </w:r>
            <w:r w:rsidRPr="00BE6E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1F1CDC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C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65" w:type="dxa"/>
          </w:tcPr>
          <w:p w:rsidR="000A1415" w:rsidRPr="001F1CDC" w:rsidRDefault="000A1415" w:rsidP="00BE6EB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CDC">
              <w:rPr>
                <w:rFonts w:ascii="Times New Roman" w:hAnsi="Times New Roman" w:cs="Times New Roman"/>
                <w:sz w:val="24"/>
                <w:szCs w:val="24"/>
              </w:rPr>
              <w:t>Природные сообщества. Взаимосвязи в растительном сообществе</w:t>
            </w:r>
          </w:p>
          <w:p w:rsidR="000A1415" w:rsidRPr="001F1CDC" w:rsidRDefault="000A1415" w:rsidP="00BE6EB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CDC">
              <w:rPr>
                <w:rFonts w:ascii="Times New Roman" w:hAnsi="Times New Roman" w:cs="Times New Roman"/>
                <w:sz w:val="24"/>
                <w:szCs w:val="24"/>
              </w:rPr>
              <w:t>Развитие и смена растительных сообществ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903BC5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B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65" w:type="dxa"/>
          </w:tcPr>
          <w:p w:rsidR="000A1415" w:rsidRDefault="000A1415" w:rsidP="00BE6EB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BC5">
              <w:rPr>
                <w:rFonts w:ascii="Times New Roman" w:hAnsi="Times New Roman" w:cs="Times New Roman"/>
                <w:sz w:val="24"/>
                <w:szCs w:val="24"/>
              </w:rPr>
              <w:t>Влияние хозяйственной деятельности человека на растительный мир</w:t>
            </w:r>
          </w:p>
          <w:p w:rsidR="000A1415" w:rsidRPr="002F3C19" w:rsidRDefault="000A1415" w:rsidP="002F3C19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(летние задания)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6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1415" w:rsidRPr="00BE6EB1" w:rsidTr="000A1415">
        <w:tc>
          <w:tcPr>
            <w:tcW w:w="534" w:type="dxa"/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32 - 35</w:t>
            </w:r>
          </w:p>
        </w:tc>
        <w:tc>
          <w:tcPr>
            <w:tcW w:w="11765" w:type="dxa"/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Резерв. </w:t>
            </w:r>
          </w:p>
        </w:tc>
        <w:tc>
          <w:tcPr>
            <w:tcW w:w="1843" w:type="dxa"/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1415" w:rsidRPr="00BE6EB1" w:rsidTr="000A1415">
        <w:tc>
          <w:tcPr>
            <w:tcW w:w="534" w:type="dxa"/>
          </w:tcPr>
          <w:p w:rsidR="000A1415" w:rsidRDefault="000A1415" w:rsidP="00BE6EB1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5" w:type="dxa"/>
          </w:tcPr>
          <w:p w:rsidR="000A1415" w:rsidRDefault="000A1415" w:rsidP="00BE6EB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A1415" w:rsidRPr="00BE6EB1" w:rsidRDefault="000A1415" w:rsidP="00BE6EB1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877B9" w:rsidRPr="00BE6EB1" w:rsidRDefault="002877B9" w:rsidP="000A1415">
      <w:pPr>
        <w:pStyle w:val="2"/>
        <w:spacing w:after="0"/>
        <w:ind w:left="0" w:firstLine="0"/>
        <w:jc w:val="both"/>
      </w:pPr>
    </w:p>
    <w:sectPr w:rsidR="002877B9" w:rsidRPr="00BE6EB1" w:rsidSect="00E804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A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4099"/>
    <w:multiLevelType w:val="hybridMultilevel"/>
    <w:tmpl w:val="BD9EE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F772A"/>
    <w:multiLevelType w:val="multilevel"/>
    <w:tmpl w:val="B25E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ED086E"/>
    <w:multiLevelType w:val="hybridMultilevel"/>
    <w:tmpl w:val="3D0E9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606861"/>
    <w:multiLevelType w:val="multilevel"/>
    <w:tmpl w:val="2FAE9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974AF9"/>
    <w:multiLevelType w:val="hybridMultilevel"/>
    <w:tmpl w:val="CA3E4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07142E"/>
    <w:multiLevelType w:val="hybridMultilevel"/>
    <w:tmpl w:val="9CB44A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45068E"/>
    <w:multiLevelType w:val="multilevel"/>
    <w:tmpl w:val="27CC4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835FC4"/>
    <w:multiLevelType w:val="hybridMultilevel"/>
    <w:tmpl w:val="7250040C"/>
    <w:lvl w:ilvl="0" w:tplc="7BC23B9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525754"/>
    <w:multiLevelType w:val="hybridMultilevel"/>
    <w:tmpl w:val="15769AA8"/>
    <w:lvl w:ilvl="0" w:tplc="AF62EF6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983CAC"/>
    <w:multiLevelType w:val="hybridMultilevel"/>
    <w:tmpl w:val="E00E3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461AE1"/>
    <w:multiLevelType w:val="hybridMultilevel"/>
    <w:tmpl w:val="BF2EE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E04192"/>
    <w:multiLevelType w:val="hybridMultilevel"/>
    <w:tmpl w:val="5D9A4DF8"/>
    <w:lvl w:ilvl="0" w:tplc="7BC23B94">
      <w:start w:val="1"/>
      <w:numFmt w:val="bullet"/>
      <w:lvlText w:val="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11"/>
  </w:num>
  <w:num w:numId="12">
    <w:abstractNumId w:val="7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2FEA"/>
    <w:rsid w:val="00075EC7"/>
    <w:rsid w:val="000A1415"/>
    <w:rsid w:val="00104AFD"/>
    <w:rsid w:val="001252C4"/>
    <w:rsid w:val="001875C9"/>
    <w:rsid w:val="001C25AF"/>
    <w:rsid w:val="001F1CDC"/>
    <w:rsid w:val="002041BC"/>
    <w:rsid w:val="002877B9"/>
    <w:rsid w:val="002F3C19"/>
    <w:rsid w:val="00314277"/>
    <w:rsid w:val="0034460B"/>
    <w:rsid w:val="0036413C"/>
    <w:rsid w:val="004071EB"/>
    <w:rsid w:val="00424BB1"/>
    <w:rsid w:val="00453A66"/>
    <w:rsid w:val="00455F83"/>
    <w:rsid w:val="0047239A"/>
    <w:rsid w:val="00491AD5"/>
    <w:rsid w:val="00503C34"/>
    <w:rsid w:val="005B6823"/>
    <w:rsid w:val="00633381"/>
    <w:rsid w:val="00633971"/>
    <w:rsid w:val="006D2FEA"/>
    <w:rsid w:val="006D7E8D"/>
    <w:rsid w:val="00717C79"/>
    <w:rsid w:val="00753A13"/>
    <w:rsid w:val="00790320"/>
    <w:rsid w:val="0081775B"/>
    <w:rsid w:val="008317EE"/>
    <w:rsid w:val="008465F7"/>
    <w:rsid w:val="00903BC5"/>
    <w:rsid w:val="009134E4"/>
    <w:rsid w:val="00951D0F"/>
    <w:rsid w:val="00991A86"/>
    <w:rsid w:val="00996C9A"/>
    <w:rsid w:val="009B1B56"/>
    <w:rsid w:val="00A13749"/>
    <w:rsid w:val="00A15F31"/>
    <w:rsid w:val="00A94F1B"/>
    <w:rsid w:val="00AB1298"/>
    <w:rsid w:val="00AC1DE4"/>
    <w:rsid w:val="00AE5275"/>
    <w:rsid w:val="00B14F9F"/>
    <w:rsid w:val="00B81A95"/>
    <w:rsid w:val="00BD7F0F"/>
    <w:rsid w:val="00BE6EB1"/>
    <w:rsid w:val="00C37FD7"/>
    <w:rsid w:val="00C51882"/>
    <w:rsid w:val="00D12D91"/>
    <w:rsid w:val="00D708F1"/>
    <w:rsid w:val="00D74E2E"/>
    <w:rsid w:val="00DA3207"/>
    <w:rsid w:val="00E0213D"/>
    <w:rsid w:val="00E14678"/>
    <w:rsid w:val="00E2670C"/>
    <w:rsid w:val="00E804BC"/>
    <w:rsid w:val="00EC32A9"/>
    <w:rsid w:val="00F1075F"/>
    <w:rsid w:val="00F73750"/>
    <w:rsid w:val="00FE173F"/>
    <w:rsid w:val="00FE7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C79"/>
  </w:style>
  <w:style w:type="paragraph" w:styleId="1">
    <w:name w:val="heading 1"/>
    <w:basedOn w:val="a"/>
    <w:link w:val="10"/>
    <w:uiPriority w:val="99"/>
    <w:qFormat/>
    <w:rsid w:val="0034460B"/>
    <w:pPr>
      <w:overflowPunct w:val="0"/>
      <w:autoSpaceDE w:val="0"/>
      <w:autoSpaceDN w:val="0"/>
      <w:adjustRightInd w:val="0"/>
      <w:spacing w:before="100" w:beforeAutospacing="1" w:after="100" w:afterAutospacing="1" w:line="240" w:lineRule="auto"/>
      <w:ind w:firstLine="284"/>
      <w:jc w:val="both"/>
      <w:outlineLvl w:val="0"/>
    </w:pPr>
    <w:rPr>
      <w:rFonts w:ascii="SchoolBookAC" w:eastAsia="Times New Roman" w:hAnsi="SchoolBookAC" w:cs="Times New Roman"/>
      <w:b/>
      <w:bCs/>
      <w:color w:val="000000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2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6D2FEA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6D2FEA"/>
  </w:style>
  <w:style w:type="paragraph" w:styleId="a6">
    <w:name w:val="Body Text First Indent"/>
    <w:basedOn w:val="a4"/>
    <w:link w:val="a7"/>
    <w:unhideWhenUsed/>
    <w:rsid w:val="006D2FEA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Красная строка Знак"/>
    <w:basedOn w:val="a5"/>
    <w:link w:val="a6"/>
    <w:rsid w:val="006D2FE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6D2FEA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6D2FEA"/>
  </w:style>
  <w:style w:type="paragraph" w:styleId="2">
    <w:name w:val="Body Text First Indent 2"/>
    <w:basedOn w:val="a8"/>
    <w:link w:val="20"/>
    <w:unhideWhenUsed/>
    <w:rsid w:val="006D2FEA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Красная строка 2 Знак"/>
    <w:basedOn w:val="a9"/>
    <w:link w:val="2"/>
    <w:rsid w:val="006D2FEA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nhideWhenUsed/>
    <w:rsid w:val="006D2FE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6D2FEA"/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+ Курсив"/>
    <w:aliases w:val="Интервал 0 pt2"/>
    <w:rsid w:val="006D2FEA"/>
    <w:rPr>
      <w:i/>
      <w:iCs/>
      <w:spacing w:val="10"/>
      <w:sz w:val="21"/>
      <w:szCs w:val="21"/>
      <w:lang w:bidi="ar-SA"/>
    </w:rPr>
  </w:style>
  <w:style w:type="character" w:customStyle="1" w:styleId="ab">
    <w:name w:val="Основной текст + Полужирный"/>
    <w:rsid w:val="006D2FEA"/>
    <w:rPr>
      <w:b/>
      <w:bCs/>
      <w:sz w:val="21"/>
      <w:szCs w:val="21"/>
      <w:lang w:bidi="ar-SA"/>
    </w:rPr>
  </w:style>
  <w:style w:type="character" w:customStyle="1" w:styleId="FontStyle12">
    <w:name w:val="Font Style12"/>
    <w:basedOn w:val="a0"/>
    <w:uiPriority w:val="99"/>
    <w:rsid w:val="006D2FEA"/>
    <w:rPr>
      <w:rFonts w:ascii="Times New Roman" w:hAnsi="Times New Roman" w:cs="Times New Roman"/>
      <w:sz w:val="28"/>
      <w:szCs w:val="28"/>
    </w:rPr>
  </w:style>
  <w:style w:type="paragraph" w:customStyle="1" w:styleId="Style2">
    <w:name w:val="Style2"/>
    <w:basedOn w:val="a"/>
    <w:uiPriority w:val="99"/>
    <w:rsid w:val="006D2FEA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6D2FEA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6D2FEA"/>
    <w:rPr>
      <w:rFonts w:ascii="Times New Roman" w:hAnsi="Times New Roman" w:cs="Times New Roman" w:hint="default"/>
      <w:sz w:val="28"/>
      <w:szCs w:val="28"/>
    </w:rPr>
  </w:style>
  <w:style w:type="character" w:customStyle="1" w:styleId="FontStyle13">
    <w:name w:val="Font Style13"/>
    <w:basedOn w:val="a0"/>
    <w:uiPriority w:val="99"/>
    <w:rsid w:val="006D2FEA"/>
    <w:rPr>
      <w:rFonts w:ascii="Times New Roman" w:hAnsi="Times New Roman" w:cs="Times New Roman" w:hint="default"/>
      <w:sz w:val="28"/>
      <w:szCs w:val="28"/>
    </w:rPr>
  </w:style>
  <w:style w:type="character" w:customStyle="1" w:styleId="FontStyle15">
    <w:name w:val="Font Style15"/>
    <w:basedOn w:val="a0"/>
    <w:uiPriority w:val="99"/>
    <w:rsid w:val="006D2FEA"/>
    <w:rPr>
      <w:rFonts w:ascii="Times New Roman" w:hAnsi="Times New Roman" w:cs="Times New Roman"/>
      <w:sz w:val="18"/>
      <w:szCs w:val="18"/>
    </w:rPr>
  </w:style>
  <w:style w:type="table" w:styleId="ac">
    <w:name w:val="Table Grid"/>
    <w:basedOn w:val="a1"/>
    <w:uiPriority w:val="59"/>
    <w:rsid w:val="006D2F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4">
    <w:name w:val="Style34"/>
    <w:basedOn w:val="a"/>
    <w:uiPriority w:val="99"/>
    <w:rsid w:val="006D2F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FontStyle46">
    <w:name w:val="Font Style46"/>
    <w:basedOn w:val="a0"/>
    <w:uiPriority w:val="99"/>
    <w:rsid w:val="006D2FEA"/>
    <w:rPr>
      <w:rFonts w:ascii="Bookman Old Style" w:hAnsi="Bookman Old Style" w:cs="Bookman Old Style" w:hint="default"/>
      <w:sz w:val="18"/>
      <w:szCs w:val="18"/>
    </w:rPr>
  </w:style>
  <w:style w:type="character" w:customStyle="1" w:styleId="FontStyle38">
    <w:name w:val="Font Style38"/>
    <w:basedOn w:val="a0"/>
    <w:uiPriority w:val="99"/>
    <w:rsid w:val="006D2FEA"/>
    <w:rPr>
      <w:rFonts w:ascii="Bookman Old Style" w:hAnsi="Bookman Old Style" w:cs="Bookman Old Style" w:hint="default"/>
      <w:i/>
      <w:iCs/>
      <w:spacing w:val="10"/>
      <w:sz w:val="18"/>
      <w:szCs w:val="18"/>
    </w:rPr>
  </w:style>
  <w:style w:type="paragraph" w:styleId="ad">
    <w:name w:val="Title"/>
    <w:basedOn w:val="a"/>
    <w:link w:val="ae"/>
    <w:qFormat/>
    <w:rsid w:val="006D2FEA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e">
    <w:name w:val="Название Знак"/>
    <w:basedOn w:val="a0"/>
    <w:link w:val="ad"/>
    <w:rsid w:val="006D2FEA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Style31">
    <w:name w:val="Style31"/>
    <w:basedOn w:val="a"/>
    <w:uiPriority w:val="99"/>
    <w:rsid w:val="006D2F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6D2F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af">
    <w:name w:val="No Spacing"/>
    <w:uiPriority w:val="1"/>
    <w:qFormat/>
    <w:rsid w:val="006D2FEA"/>
    <w:pPr>
      <w:overflowPunct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Cs w:val="20"/>
    </w:rPr>
  </w:style>
  <w:style w:type="character" w:customStyle="1" w:styleId="10">
    <w:name w:val="Заголовок 1 Знак"/>
    <w:basedOn w:val="a0"/>
    <w:link w:val="1"/>
    <w:uiPriority w:val="99"/>
    <w:rsid w:val="0034460B"/>
    <w:rPr>
      <w:rFonts w:ascii="SchoolBookAC" w:eastAsia="Times New Roman" w:hAnsi="SchoolBookAC" w:cs="Times New Roman"/>
      <w:b/>
      <w:bCs/>
      <w:color w:val="000000"/>
      <w:kern w:val="36"/>
      <w:sz w:val="48"/>
      <w:szCs w:val="48"/>
    </w:rPr>
  </w:style>
  <w:style w:type="character" w:customStyle="1" w:styleId="FontStyle31">
    <w:name w:val="Font Style31"/>
    <w:basedOn w:val="a0"/>
    <w:rsid w:val="00FE173F"/>
    <w:rPr>
      <w:rFonts w:ascii="Century Schoolbook" w:hAnsi="Century Schoolbook" w:cs="Century Schoolbook"/>
      <w:sz w:val="18"/>
      <w:szCs w:val="18"/>
    </w:rPr>
  </w:style>
  <w:style w:type="character" w:customStyle="1" w:styleId="FontStyle28">
    <w:name w:val="Font Style28"/>
    <w:basedOn w:val="a0"/>
    <w:rsid w:val="00FE173F"/>
    <w:rPr>
      <w:rFonts w:ascii="Franklin Gothic Demi Cond" w:hAnsi="Franklin Gothic Demi Cond" w:cs="Franklin Gothic Demi Cond"/>
      <w:spacing w:val="10"/>
      <w:sz w:val="24"/>
      <w:szCs w:val="24"/>
    </w:rPr>
  </w:style>
  <w:style w:type="character" w:customStyle="1" w:styleId="FontStyle29">
    <w:name w:val="Font Style29"/>
    <w:basedOn w:val="a0"/>
    <w:rsid w:val="00FE173F"/>
    <w:rPr>
      <w:rFonts w:ascii="Franklin Gothic Demi Cond" w:hAnsi="Franklin Gothic Demi Cond" w:cs="Franklin Gothic Demi Cond"/>
      <w:spacing w:val="10"/>
      <w:sz w:val="24"/>
      <w:szCs w:val="24"/>
    </w:rPr>
  </w:style>
  <w:style w:type="character" w:customStyle="1" w:styleId="FontStyle32">
    <w:name w:val="Font Style32"/>
    <w:basedOn w:val="a0"/>
    <w:rsid w:val="00FE173F"/>
    <w:rPr>
      <w:rFonts w:ascii="Century Schoolbook" w:hAnsi="Century Schoolbook" w:cs="Century Schoolbook"/>
      <w:b/>
      <w:bCs/>
      <w:sz w:val="18"/>
      <w:szCs w:val="18"/>
    </w:rPr>
  </w:style>
  <w:style w:type="paragraph" w:styleId="af0">
    <w:name w:val="Balloon Text"/>
    <w:basedOn w:val="a"/>
    <w:link w:val="af1"/>
    <w:uiPriority w:val="99"/>
    <w:semiHidden/>
    <w:unhideWhenUsed/>
    <w:rsid w:val="00503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03C34"/>
    <w:rPr>
      <w:rFonts w:ascii="Tahoma" w:hAnsi="Tahoma" w:cs="Tahoma"/>
      <w:sz w:val="16"/>
      <w:szCs w:val="16"/>
    </w:rPr>
  </w:style>
  <w:style w:type="paragraph" w:styleId="af2">
    <w:name w:val="header"/>
    <w:basedOn w:val="a"/>
    <w:link w:val="af3"/>
    <w:rsid w:val="00996C9A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exact"/>
      <w:ind w:firstLine="284"/>
      <w:jc w:val="both"/>
      <w:textAlignment w:val="baseline"/>
    </w:pPr>
    <w:rPr>
      <w:rFonts w:ascii="SchoolBookAC" w:eastAsia="Times New Roman" w:hAnsi="SchoolBookAC" w:cs="Times New Roman"/>
      <w:szCs w:val="20"/>
    </w:rPr>
  </w:style>
  <w:style w:type="character" w:customStyle="1" w:styleId="af3">
    <w:name w:val="Верхний колонтитул Знак"/>
    <w:basedOn w:val="a0"/>
    <w:link w:val="af2"/>
    <w:rsid w:val="00996C9A"/>
    <w:rPr>
      <w:rFonts w:ascii="SchoolBookAC" w:eastAsia="Times New Roman" w:hAnsi="SchoolBookAC" w:cs="Times New Roman"/>
      <w:szCs w:val="20"/>
    </w:rPr>
  </w:style>
  <w:style w:type="paragraph" w:styleId="af4">
    <w:name w:val="List Paragraph"/>
    <w:basedOn w:val="a"/>
    <w:uiPriority w:val="34"/>
    <w:qFormat/>
    <w:rsid w:val="00996C9A"/>
    <w:pPr>
      <w:overflowPunct w:val="0"/>
      <w:autoSpaceDE w:val="0"/>
      <w:autoSpaceDN w:val="0"/>
      <w:adjustRightInd w:val="0"/>
      <w:ind w:left="720"/>
      <w:textAlignment w:val="baseline"/>
    </w:pPr>
    <w:rPr>
      <w:rFonts w:ascii="Calibri" w:eastAsia="Times New Roman" w:hAnsi="Calibri" w:cs="Times New Roman"/>
      <w:szCs w:val="20"/>
    </w:rPr>
  </w:style>
  <w:style w:type="paragraph" w:styleId="af5">
    <w:name w:val="footer"/>
    <w:basedOn w:val="a"/>
    <w:link w:val="af6"/>
    <w:rsid w:val="001875C9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6">
    <w:name w:val="Нижний колонтитул Знак"/>
    <w:basedOn w:val="a0"/>
    <w:link w:val="af5"/>
    <w:rsid w:val="001875C9"/>
    <w:rPr>
      <w:rFonts w:ascii="Times New Roman" w:eastAsia="Calibri" w:hAnsi="Times New Roman" w:cs="Times New Roman"/>
      <w:sz w:val="24"/>
      <w:szCs w:val="24"/>
    </w:rPr>
  </w:style>
  <w:style w:type="paragraph" w:customStyle="1" w:styleId="c3">
    <w:name w:val="c3"/>
    <w:basedOn w:val="a"/>
    <w:rsid w:val="00187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1581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Наумкина</dc:creator>
  <cp:keywords/>
  <dc:description/>
  <cp:lastModifiedBy>Наумкина</cp:lastModifiedBy>
  <cp:revision>39</cp:revision>
  <cp:lastPrinted>2019-09-19T07:15:00Z</cp:lastPrinted>
  <dcterms:created xsi:type="dcterms:W3CDTF">2015-12-20T17:17:00Z</dcterms:created>
  <dcterms:modified xsi:type="dcterms:W3CDTF">2019-09-26T10:19:00Z</dcterms:modified>
</cp:coreProperties>
</file>